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61C" w:rsidRDefault="00084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56261C" w:rsidRDefault="00084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КЛЕТСКОГО СЕЛЬСКОГО ПОСЕЛЕНИЯ</w:t>
      </w:r>
    </w:p>
    <w:p w:rsidR="0056261C" w:rsidRDefault="00084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КЛЕТСКОГО МУНИЦИПАЛЬНОГО РАЙОНА</w:t>
      </w:r>
    </w:p>
    <w:p w:rsidR="0056261C" w:rsidRDefault="0008451C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:rsidR="0056261C" w:rsidRDefault="005626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56261C" w:rsidRDefault="000845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ПОСТАНОВЛЕНИЕ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 мая 2023 г. № 42</w:t>
      </w:r>
    </w:p>
    <w:p w:rsidR="0056261C" w:rsidRDefault="00562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61C" w:rsidRDefault="00084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bookmarkStart w:id="0" w:name="_Hlk98851985"/>
      <w:bookmarkStart w:id="1" w:name="_Hlk99367791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Присвоение адреса объекту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адресации, изменение и аннулирование такого адреса</w:t>
      </w:r>
      <w:bookmarkEnd w:id="0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61C" w:rsidRDefault="0008451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услуг», руководствуясь Уставом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Клетского сельского поселения Клетского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Клетского сельского поселения Клетского муниципального района Волгоградской области</w:t>
      </w:r>
    </w:p>
    <w:p w:rsidR="0056261C" w:rsidRDefault="005626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56261C" w:rsidRDefault="0008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61C" w:rsidRDefault="0056261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61C" w:rsidRDefault="0008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Присвоение адреса объекту адресации, изменение и аннулирование такого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261C" w:rsidRDefault="0008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Клетского сельского поселения Клетского </w:t>
      </w:r>
      <w:bookmarkStart w:id="2" w:name="_Hlk1292547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Волгоградской области от 04.04.2018 г. № 37 «Об утверждении административного регламента предоставления муниципальной услуги «Присвоение адреса объекту недвижимости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Клетского сельского поселения Клетского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Клетского сельского поселения Клетского муниципального района Волгоградской областиот 02.06.2020г.  № 101 «О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«Присвоение адреса объекту недвижимости  на территории Клетского сельского поселения Клетского муниципального района Волгоградской области», утвержденный постановлением администрации Клетского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04.04.2018 № 37»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Клетского сельского поселения Клетского муниципального района Волгоградской области от 18.12.2020г.  № 161 «О внесении изменений в постановление администрации Клетского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от 04.04.2018 г. № 37 «Об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«Присвоение, изменение и аннулирование адресов объектам адресации на территории Клетского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Клетского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Клетского муниципального района Волгоградской областиот 17.01.2022г.  № 22 «О внесении изменений в постановление администрации Клетского сельского поселения от 04 апреля 2018 г. № 37 «Об утверждении административного регламента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муниципальной услуги «Присвоение, изменение, аннулирование адресов объектам адресации на территории Клетского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261C" w:rsidRDefault="00084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 официального обнародования и подлежит размещению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сайте администрации Клетского сельского поселения Клетского района Волгоградской области в сети Интернет.</w:t>
      </w:r>
    </w:p>
    <w:p w:rsidR="0056261C" w:rsidRDefault="00084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6261C" w:rsidRDefault="0056261C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08451C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Клетского </w:t>
      </w:r>
    </w:p>
    <w:p w:rsidR="0056261C" w:rsidRDefault="0008451C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Г.И. Дементьев</w:t>
      </w:r>
    </w:p>
    <w:p w:rsidR="0056261C" w:rsidRDefault="0056261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lang w:eastAsia="ru-RU"/>
        </w:rPr>
      </w:pPr>
    </w:p>
    <w:p w:rsidR="0056261C" w:rsidRDefault="0056261C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167C" w:rsidRDefault="0092167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0845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6261C" w:rsidRDefault="0008451C">
      <w:pPr>
        <w:widowControl w:val="0"/>
        <w:spacing w:after="0"/>
        <w:ind w:left="5103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bookmarkStart w:id="4" w:name="_Hlk101878723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Клетского сельского поселения </w:t>
      </w:r>
    </w:p>
    <w:p w:rsidR="0056261C" w:rsidRDefault="00084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Клетского муниципального района Волгоградской области </w:t>
      </w:r>
      <w:bookmarkEnd w:id="4"/>
    </w:p>
    <w:p w:rsidR="0056261C" w:rsidRDefault="0008451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16 мая 2023 г. № 42</w:t>
      </w:r>
    </w:p>
    <w:p w:rsidR="0056261C" w:rsidRDefault="0056261C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5626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«ПРИСВОЕНИЕ АДРЕСА ОБЪЕКТУ АДРЕСАЦИИ, ИЗМЕНЕНИЕ           И АННУЛИРОВАНИЕ ТАКОГО АДРЕСА»</w:t>
      </w:r>
    </w:p>
    <w:p w:rsidR="0056261C" w:rsidRDefault="005626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56261C" w:rsidRDefault="005626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«Присвоение адреса объекту адресации, изме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роцедур) при предоставлении муниципальной услуги.</w:t>
      </w:r>
    </w:p>
    <w:p w:rsidR="0056261C" w:rsidRDefault="0008451C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 Сведения о заявителях.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являются: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собственники объекта адресации;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обладающие одним из следующих вещных прав на объект адресации: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ведения;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оперативного управления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пожизненно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ледуемого владения;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постоянного (бессрочного) пользования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заявителя: 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членов садоводческого или огороднического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кадастровый инженер, выполняющий на основании документа, предусмотренного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42.3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Порядок информирования заявителей о предоставлении муниципальной услуги. </w:t>
      </w:r>
    </w:p>
    <w:p w:rsidR="0056261C" w:rsidRDefault="0008451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нахождения, контактных телефонах и графике работы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Клетского сельского поселения Клетского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заций, участвующих в предоставлении муниципальной услуги, многофункционального центра (далее – МФЦ):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Клетского сельского поселения Клетского муниципального района Волгоградской области: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403562, Волгоградская область, Клетский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район, ст. Клетская, ул. Луначарского, д. 27;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телефон для справок: +7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(84466) 4-13-85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adm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kletskpos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@yandex.ru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график работы: 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понедельник – пятница с 08.00 часов до 17.00 часов;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перерыв на обед с 12.00 часов до 13.00 часов;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суббот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– воскресенье выходные дни. 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 по работе с заявителями Клетского района Волгоградской области государственного казенного учреждения Волгоградской области «МФЦ»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адрес: 403562, Волгоградская область, Клетский район, ст. Клетская, ул. Чистякова, 25;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ефон для справок: +7 (84466) 4-45-04;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график работы: 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понедельник с 09.00 часов до 20.00 часов;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вторник – пятница с 09.00 часов до 18.00 часов;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суббота с 09.00 часов до 15.30 часов;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воскресенье – выходной день. </w:t>
      </w:r>
    </w:p>
    <w:p w:rsidR="0056261C" w:rsidRDefault="0008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1.3.2. Информацию о порядке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 заявитель может получить: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непосредственно в</w:t>
      </w:r>
      <w:r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Клетского сельского поселения Клетского района Волгоградской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(информационные стенды, устное информирование по телефону, а также на личном приеме муниципал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ьными служащими </w:t>
      </w: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Клетского сельского поселения Клетского района Волгоградской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федеральной информационной адресной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информационно-телекоммуникационной сети «Интернет» (https://fias.nalog.ru/) (далее –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портал адресной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 на официальном сайте на официальном сайте администрации Клетского сельского поселения Клетского района Волгоградской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hyperlink r:id="rId10">
        <w:r>
          <w:rPr>
            <w:rFonts w:ascii="Times New Roman" w:eastAsia="Calibri" w:hAnsi="Times New Roman"/>
            <w:sz w:val="28"/>
            <w:szCs w:val="28"/>
            <w:lang w:eastAsia="ru-RU"/>
          </w:rPr>
          <w:t>https://adm-kletskoe.ru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ипальных услуг в электронной форме (далее – Единый портал государственных и муниципальных услуг) (</w:t>
      </w:r>
      <w:hyperlink r:id="rId11">
        <w:r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56261C" w:rsidRDefault="0056261C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08451C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56261C" w:rsidRDefault="0056261C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08451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:rsidR="0056261C" w:rsidRDefault="0008451C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2.2. Органы и организации, участвующие в предоставлении муниципальной услуги.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2.2.1. Органом, предоставляющим муниципальную услугу,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администрация Клетского сельского поселения Клетского района Волгоградской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нном законодательством Российской Федерации.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и муниципальных услуг»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также – Федеральный закон № 210-ФЗ)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Результат предоставления муниципальной услуги. 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Результатом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услуги является:</w:t>
      </w:r>
    </w:p>
    <w:p w:rsidR="0056261C" w:rsidRDefault="0008451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- решение уполномоченного органа о присвоении адреса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объекту адресации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адреса).</w:t>
      </w:r>
    </w:p>
    <w:p w:rsidR="0056261C" w:rsidRDefault="0008451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56261C" w:rsidRDefault="0008451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2.4. Срок предоставления муниципальной услуги.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принятия уполномоченным органом решения о присвоении объекту адресации адреса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ня поступления заявления о предоставлении муниципальной услуги. 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регламента (при их наличии), в уполномоченный орган. </w:t>
      </w:r>
    </w:p>
    <w:p w:rsidR="0056261C" w:rsidRDefault="0008451C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Градостроительный кодекс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29.12.2004 № 190-ФЗ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РФ, 03.01.2005, № 1 (часть 1), ст. 16,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Парламентская газета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№ 5-6, 14.01.2005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Федеральный </w:t>
      </w:r>
      <w:hyperlink r:id="rId12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(Российская газета, № 202, 08.10.2003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«Собрание законодательств РФ», 06.10.2003, № 40, ст. 3822; «Парламентская газета» № 186, 08.10.2003);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27.07.2006 № 149-ФЗ «Об информации, информационных технологиях и о защите информации» («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№ 165, 29.07.2006,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обрание законодательства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31.07.2006, № 31 (1 ч.), ст. 3448,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Парламентская газета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№ 126-127, 03.08.2006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27.07.2006 № 152-ФЗ «О персональных данных» («Российская газета», № 165, 29.07.2006, «Собрание законодательства РФ», 31.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07.2006, № 31 (1 ч.), ст. 3451, «Парламентская газета», № 126-127, 03.08.2006);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24.07.2007 № 221-ФЗ «О государственном кадастре недвижимости» (</w:t>
      </w:r>
      <w:r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РФ, 30.07.2007, № 31, ст. 4017,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№ 165, 01.0</w:t>
      </w:r>
      <w:r>
        <w:rPr>
          <w:rFonts w:ascii="Times New Roman" w:eastAsia="Calibri" w:hAnsi="Times New Roman" w:cs="Times New Roman"/>
          <w:sz w:val="28"/>
          <w:szCs w:val="28"/>
        </w:rPr>
        <w:t xml:space="preserve">8.2007,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Парламентская газета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№ 99-101, 09.08.2007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0.07.2010);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Федеральный закон от 28.12.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http://pravo.gov.ru, 30</w:t>
      </w:r>
      <w:r>
        <w:rPr>
          <w:rFonts w:ascii="Times New Roman" w:eastAsia="Calibri" w:hAnsi="Times New Roman" w:cs="Times New Roman"/>
          <w:sz w:val="28"/>
          <w:szCs w:val="28"/>
        </w:rPr>
        <w:t xml:space="preserve">.12.2013,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№ 295, 30.12.2013,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30.12.2013, № 52 (часть I), ст. 7008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30.09.2004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506 «Об утверждении Положения о Федеральной налоговой службе» (</w:t>
      </w:r>
      <w:r>
        <w:rPr>
          <w:rFonts w:ascii="Times New Roman" w:eastAsia="Calibri" w:hAnsi="Times New Roman" w:cs="Times New Roman"/>
          <w:sz w:val="28"/>
          <w:szCs w:val="28"/>
        </w:rPr>
        <w:t>«Соб</w:t>
      </w:r>
      <w:r>
        <w:rPr>
          <w:rFonts w:ascii="Times New Roman" w:eastAsia="Calibri" w:hAnsi="Times New Roman" w:cs="Times New Roman"/>
          <w:sz w:val="28"/>
          <w:szCs w:val="28"/>
        </w:rPr>
        <w:t>рание законодательства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04.10.2004, № 40, ст. 3961,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№ 219, 06.10.2004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25.06.2012 № 634 «О видах электронной подписи, использование которых допускается при обращении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ание законодательства РФ», № 27, ст. 3744);</w:t>
      </w:r>
    </w:p>
    <w:p w:rsidR="0056261C" w:rsidRDefault="0008451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тановление Правительства Российской Федерации от 29.04.2014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ормации http://www.pravo.gov.ru, 05.05.2014,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12.05.2014, № 19, ст. 2418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24.11.2014,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01.12.2014, № 48, ст. 6861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22.05.2015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492 «О составе сведений об адресах, разме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>
        <w:rPr>
          <w:rFonts w:ascii="Times New Roman" w:eastAsia="Calibri" w:hAnsi="Times New Roman" w:cs="Times New Roman"/>
          <w:sz w:val="28"/>
          <w:szCs w:val="28"/>
        </w:rPr>
        <w:t>Офици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альный интернет-портал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правовой информации http://www.pravo.gov.ru, 28.05.2015,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01.06.2015, № 22, ст. 3227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26.03.2016 № 236 «О требованиях к предоставлению в электронно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приказ Министерства 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>
        <w:rPr>
          <w:rFonts w:ascii="Times New Roman" w:eastAsia="Calibri" w:hAnsi="Times New Roman" w:cs="Times New Roman"/>
          <w:sz w:val="28"/>
          <w:szCs w:val="28"/>
        </w:rPr>
        <w:t>Официальный интернет</w:t>
      </w:r>
      <w:r>
        <w:rPr>
          <w:rFonts w:ascii="Times New Roman" w:eastAsia="Calibri" w:hAnsi="Times New Roman" w:cs="Times New Roman"/>
          <w:sz w:val="28"/>
          <w:szCs w:val="28"/>
        </w:rPr>
        <w:t>-портал правовой информации http://www.pravo.gov.ru, 12.02.2015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http://pravo.gov.ru, 15.12.2015,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№ 294</w:t>
      </w:r>
      <w:r>
        <w:rPr>
          <w:rFonts w:ascii="Times New Roman" w:eastAsia="Calibri" w:hAnsi="Times New Roman" w:cs="Times New Roman"/>
          <w:sz w:val="28"/>
          <w:szCs w:val="28"/>
        </w:rPr>
        <w:t>, 28.12.2015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http://pravo.gov.ru, 22.07.2016,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Бюллетень норматив</w:t>
      </w:r>
      <w:r>
        <w:rPr>
          <w:rFonts w:ascii="Times New Roman" w:eastAsia="Calibri" w:hAnsi="Times New Roman" w:cs="Times New Roman"/>
          <w:sz w:val="28"/>
          <w:szCs w:val="28"/>
        </w:rPr>
        <w:t>ных актов федеральных органов исполнительной власти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№ 34, 22.08.2016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Устав </w:t>
      </w:r>
      <w:r>
        <w:rPr>
          <w:rFonts w:ascii="Times New Roman" w:hAnsi="Times New Roman" w:cs="Times New Roman"/>
          <w:bCs/>
          <w:iCs/>
          <w:sz w:val="28"/>
          <w:szCs w:val="28"/>
        </w:rPr>
        <w:t>Клетского сельского поселения Клетского района Волгоградской области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заявитель представляет следующие документы (сведения):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hyperlink w:anchor="Par411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форме, установленной приложением № 1 к приказу Министерства финансов Российской Федерации от 11.12.2014 № 146н «Об утверждении форм заявления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или представителя заявителя (при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личном обращении соответственно заявителя или представителя заявителя); 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заявления представителем заявителя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использованием усиленной квалифицированной электронной подпи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 (далее – квалифицированная подпись) (в случае, если представитель заявителя действует на основании доверенности). 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 и подписью руководителя этого юридического лица. 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2.6.2. Заявитель вправе представить по собственной инициативе: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достоверяющие документы на земельный участок, на котором расположены указанное здание (строение), сооружение);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разрешение на строительство объекта адресации (при присвоении адреса строящимся объектам адресации) (за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схему располо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выписку из ЕГРН об объекте недвижимости, являющемся объектом адресации (в случае присвоения адреса объекту адр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есации, поставленному на кадастровый учет);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ледствие его перевода из жилого помещения в нежилое помещение или нежилого помещения в жилое помещение);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чае преобразования объектов недвижимости (помещений) с образованием одного и более новых объектов адресации);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выписку из ЕГРН об объекте недвижимости, который снят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государственного кадастрового учета, являющемся объектом адресации (в случае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9) уведом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Уполномоченные органы запрашивают докумен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едения, содержащиеся в таких документах).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Заявители при подаче заявления вправе приложить к нему документы, указанные в </w:t>
      </w:r>
      <w:hyperlink r:id="rId13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подпунктах </w:t>
        </w:r>
      </w:hyperlink>
      <w:hyperlink r:id="rId14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1, 3, 4, 6, 7 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пункта, если такие документы 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 Ответственность за достоверность и полноту представляемых сведений и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кументов, являющихся основанием для предоставления муниципальной услуги, возлагается на заявителя.</w:t>
      </w:r>
    </w:p>
    <w:p w:rsidR="0056261C" w:rsidRDefault="0008451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2.7.1. Уполномоченный орган не вправе требовать от заявителя:</w:t>
      </w:r>
    </w:p>
    <w:p w:rsidR="0056261C" w:rsidRDefault="0008451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2.7.1.1. представления документов и информации или осуществления действий, представление или 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6261C" w:rsidRDefault="0008451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2.7.1.2. представления документов и информации, которые находятся в распоряжении органа, предоставляющег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56261C" w:rsidRDefault="0008451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2.7.1.3. осуществления действий, в том числе согласований, необходимых для получения гос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луг, включенных в перечни, указанные в </w:t>
      </w:r>
      <w:hyperlink r:id="rId15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56261C" w:rsidRDefault="0008451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2.7.1.4. представления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услуги, либо в предоставлении муниципальной услуги, за исключением следующих случ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аев: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ошибок в заявлении о предоставлении муниципальной услуги и докуме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истечение срока действ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документально подтвержденного факта (признаков) ошибочного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обства;</w:t>
      </w:r>
    </w:p>
    <w:p w:rsidR="0056261C" w:rsidRDefault="0008451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2.7.2. Заявление и документы, прилагаемые к такому заявлению, могут быть поданы заявителем посредством лично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2.7.3. Заявление и документы, прилагаемые к такому заявл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ению, могут быть направлены заявителем в уполномоченный орган в форме электронных документов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истемы). </w:t>
      </w:r>
    </w:p>
    <w:p w:rsidR="0056261C" w:rsidRDefault="0008451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направлении документов в электронной форме используется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электронная подпись в соответствии с действующим законодательством.</w:t>
      </w:r>
    </w:p>
    <w:p w:rsidR="0056261C" w:rsidRDefault="0008451C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направляется уведомление об отказе в приеме к рассмотрению заявления в следующих случаях: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заявителем не представлены документы, указанные в пункте 2.6.1 настоящего административного регламента;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представленные документы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одержат подчистки и исправления текста, не заверенные в порядке, установленном законодательством Российской Федерации;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при обращении за предоставлением муниципальной услуги в электронной форме в результате проверки квалифицированной подписи выявлено несо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блюдение установленных </w:t>
      </w:r>
      <w:hyperlink r:id="rId16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06.04.2011 № 63-ФЗ «Об электронной подписи» (далее – Федеральный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 № 63-ФЗ) условий признания ее действительности.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2.9.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2.9.1. Основания для приостановления муниципальной услуги отсутствуют.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2.9.2. Основания для 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каза в предоставлении муниципальной услуги.</w:t>
      </w:r>
    </w:p>
    <w:p w:rsidR="0056261C" w:rsidRDefault="00084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56261C" w:rsidRDefault="00084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с заявлением обратилось лицо, не указанное в пункте 1.2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регламента; </w:t>
      </w:r>
    </w:p>
    <w:p w:rsidR="0056261C" w:rsidRDefault="00084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заявителем (представителем заявителя) по собственной инициативе; </w:t>
      </w:r>
    </w:p>
    <w:p w:rsidR="0056261C" w:rsidRDefault="00084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порядка, установленного действующим законодательством Российской Федерации; </w:t>
      </w:r>
    </w:p>
    <w:p w:rsidR="0056261C" w:rsidRDefault="00084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Правил. 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Муниципальная услуга предоставляется без взимания платы. 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вления муниципальной услуги.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2.12. Срок регистрации заявления и прилагаемых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нему документов составляет: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- на личном приеме граждан  – не более 15 минут;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 xml:space="preserve">- при поступлении заявления и документов по почте, электронной почте,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посредством</w:t>
      </w: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Един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ого </w:t>
      </w: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портал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, портала адресной системы</w:t>
      </w: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или через МФЦ – 1 рабочий день.</w:t>
      </w:r>
    </w:p>
    <w:p w:rsidR="0056261C" w:rsidRDefault="0008451C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6261C" w:rsidRDefault="0008451C">
      <w:pPr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2.13.1. 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бования к помещениям, в которых предоставляется муниципальная услуга.</w:t>
      </w:r>
    </w:p>
    <w:p w:rsidR="0056261C" w:rsidRDefault="0008451C">
      <w:pPr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канцелярскими принадлежностями, информационными и справочными материалами, наглядной информацией, стульями и столами).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уполномоченного органа должны соответствовать</w:t>
      </w:r>
      <w: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 правилам СП 2.2.3670-20 «Санитарно-эпидемиологические требования к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словиям труда», утвержденным постановлением Главного государственного санитарного врача Российской Федерации от 02.12.2020 № 40,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быть оборудованы средствами пожаротушения.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Вход в уполном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руктурного подразделения), осуществляющего предоставление муниципальной услуги.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2.13.2. Требования к местам ожидания.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2.13.3. Требования к местам приема заявителей.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Каждое рабочее место специалистов уполномоч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 специалистов уполномоченного органа из помещения при необходимости.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бумагой и письменными принадлежностями.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2.13.4. Требования к информационным стендам.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иципальной услуги.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иципальной услуги;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исполнения муниципальной услуги;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формы и образцы документов для заполнения.</w:t>
      </w:r>
    </w:p>
    <w:p w:rsidR="0056261C" w:rsidRDefault="0008451C">
      <w:pPr>
        <w:widowControl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месте нахождения и графике работы уполномоченного органа и МФЦ;</w:t>
      </w:r>
    </w:p>
    <w:p w:rsidR="0056261C" w:rsidRDefault="0008451C">
      <w:pPr>
        <w:widowControl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телефоны;</w:t>
      </w:r>
    </w:p>
    <w:p w:rsidR="0056261C" w:rsidRDefault="0008451C">
      <w:pPr>
        <w:widowControl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56261C" w:rsidRDefault="0008451C">
      <w:pPr>
        <w:widowControl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изменении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по исполнению муниципальной услуги осуществляется ее периодическое обновление.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анавливается в удобном для граждан месте), а также на Едином портале государственных и муниципальных услуг (</w:t>
      </w:r>
      <w:hyperlink r:id="rId22">
        <w:r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и на официальном сайте уполномоченного органа (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https://adm-kletskoe.ru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2.13.5. Требования к обеспечению доступности предоставления мун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иципальной услуги для инвалидов.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торых предоставляется муниципальная услуга, в том числе с использованием кресла-коляски;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возможность самостоятельного передвижения инвалидов по территории организации, помещения, в которых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казывается муниципальная услуга;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надлежащее раз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акже надписей, знаков и иной текстовой и графической информации знаками, выполненными рельефно-точечным шрифтом Брайля;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допуск сурдопереводчика и тифлосурдопереводчика;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доставление при необходимости услуги по месту жительства инвалида или в дистанционном режиме;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6261C" w:rsidRDefault="0008451C">
      <w:pPr>
        <w:widowControl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2.14. Показателями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должностных лиц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6261C" w:rsidRDefault="0008451C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осуществления отдельных административных процедур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6261C" w:rsidRDefault="0056261C">
      <w:pPr>
        <w:spacing w:after="0" w:line="240" w:lineRule="auto"/>
        <w:jc w:val="center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p w:rsidR="0056261C" w:rsidRDefault="00084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6261C" w:rsidRDefault="005626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08451C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56261C" w:rsidRDefault="0008451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прием и регистрация заяв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ления  (отказ в приеме к рассмотрению заявления);</w:t>
      </w:r>
    </w:p>
    <w:p w:rsidR="0056261C" w:rsidRDefault="0008451C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рассмотрение документов, в том числе полученных по запросам; подготовка проекта решения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соответствующих сведений об адресе объекта адресации в государств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енный адресный реестр;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д) выдача (направление)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и регистрация заявления  (отказ в приеме к рассмотрению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заявления):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3.2.1.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3.2.2. Прием документов осуществляет специалист уполномоченного орган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либо специалист МФЦ.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 передает в уполномоченный орган документы, полученные от заявителя, в день их получения.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3.2.3. Получение документов подтверждается уполномоченным органом путем выдачи (направления) заявителю расписки в получении докум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ентов.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56261C" w:rsidRDefault="0008451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3.2.5. Получение документов, представляемых в форме электронных докуме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нтов, а также перечень наименований файлов, представленных в форме электронных документов, с указанием их объема.</w:t>
      </w:r>
    </w:p>
    <w:p w:rsidR="0056261C" w:rsidRDefault="0008451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Сообщение о получении документов направляется по указанному в заявлении адресу электронной почты или в личный кабинет заявителя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через Единый портал государственных и муниципальных услуг или по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ртал адресной системы.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3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 11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63-ФЗ.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онной форме с указанием пунктов </w:t>
      </w:r>
      <w:hyperlink r:id="rId24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11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63-ФЗ, которые послужили основанием для принятия указанног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 и муниципальных услуг.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венных и муниципальных услуг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портал адресной системы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портала адресной системы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 Данное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уведомление подписывается руководителем уполномоченного органа или уполномоченным им должностным лицом.   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3.2.7. Максимальный срок выполнения административной процедуры: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приеме – не более 15 минут.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при поступлении заявления и документов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отказе в приеме к рассмотрению заявления, в случае выявления в ходе проверки квалифицирова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3.2.8. Результатом выполнения административной процедуры является: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прием и регистрация доку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ментов, выдача (направление) расписки в получении документов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сообщения о получении документов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направление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уведомления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3.3.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правление межведомственных запросов в органы (организации), участвующие в предоставлении муниципальной услуги.</w:t>
      </w:r>
    </w:p>
    <w:p w:rsidR="0056261C" w:rsidRDefault="0008451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3.3.2. В течение 1 раб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самоуправления организации, в распоряжении которых находятся документы и сведения, перечисленные в </w:t>
      </w:r>
      <w:hyperlink r:id="rId25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2.6.2 настоя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щего административного регламента в случае, если заявитель не представил данные документы по собственной инициативе.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заявителем самостоятельно представлены все документы, предусмотренные пунктом 2.6.2 настоящего административного регламента,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3.3.3. Максимальный срок выполнения административной процедуры – 1 рабочий день со дня поступления докуме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нтов специалисту уполномоченного органа.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услуги.</w:t>
      </w:r>
    </w:p>
    <w:p w:rsidR="0056261C" w:rsidRDefault="0008451C">
      <w:pPr>
        <w:widowControl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3.4.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в присвоении объекту адресации адреса или аннулировании его адреса)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соответствующих сведений об адресе объекта адресации в государственный адресный реестр.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получение специалистом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 всех документов (информации), необходимых для предоставления муниципальной услуги.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3.4.2. Специалист уполномоченного органа проводит проверку правильности оформления и полноты содержания документов, необходимых для предоставления 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при необходимости проводит осмотр местонахождения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объекта адресации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адреса объекту адресации или решения об аннулировании адреса объекта адресации (решения об отказе в присвоении объ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екту адресации адреса или аннулировании его адреса)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вносит соответствующие сведения об адресе объекта адресации в государственный адресный реестр.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отказе в присвоении объекту адресации адреса или аннулировании его адреса)  должно быть обоснова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нным и содержать все основания отказа в предоставлении муниципальной услуги, предусмотренные </w:t>
      </w:r>
      <w:hyperlink r:id="rId26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2.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9.2 настоящего административного регламента.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3.4.4. Максимальный срок исполнения административной процедуры </w:t>
      </w: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рабочих дня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 дня</w:t>
      </w: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3.4.5. Результатом выполнения административной процедуры является подготовка проекта решения о присвоени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ии объекту адресации адреса или аннулировании его адреса)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внесение соответствующих сведений об адресе объекта адресации в государственный адресный реестр.</w:t>
      </w:r>
    </w:p>
    <w:p w:rsidR="0056261C" w:rsidRDefault="0008451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red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Подписание проекта решения о присвоении адреса объекту адресации или решения об аннулировании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адреса объекта адресации (решения об отказе в присвоении объекту адресации адреса или аннулировании его адреса).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ведений об адресе объекта адресации в государственный адресный реестр.</w:t>
      </w:r>
    </w:p>
    <w:p w:rsidR="0056261C" w:rsidRDefault="0008451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56261C" w:rsidRDefault="0008451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рассмотрения, в случае отсутствия замечаний, руковод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адреса).</w:t>
      </w:r>
    </w:p>
    <w:p w:rsidR="0056261C" w:rsidRDefault="0008451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ченного органа в порядке, установленном действующим законодательством.</w:t>
      </w:r>
    </w:p>
    <w:p w:rsidR="0056261C" w:rsidRDefault="0008451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3.5.4. Максимальный срок выполнения административной процедуры - 1 рабочий день.</w:t>
      </w:r>
    </w:p>
    <w:p w:rsidR="0056261C" w:rsidRDefault="0008451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3.5.5. Результатом выполнения административной процедуры является подписание и регистрация решения о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 Выдача (направление) решения о присвоении адреса объекту адресации или решен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принятие решения о присвоении адреса объекту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6261C" w:rsidRDefault="0008451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3.6.2. Решение уполномоченного органа о присвоении объекту адресации адреса или решения об аннулировании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электронного документа с использова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нистративного регламента.</w:t>
      </w:r>
    </w:p>
    <w:p w:rsidR="0056261C" w:rsidRDefault="0008451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 2.4 настоящего административного регламента.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3.6.3 Результатом выполнения административной процедуры является: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ения об отказе в присвоении объекту адресации адреса или аннулировании его адреса).</w:t>
      </w:r>
    </w:p>
    <w:p w:rsidR="0056261C" w:rsidRDefault="00084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направление в МФЦ решения о присвоении адреса объекту адресации или решения об аннулировании адреса объекта адресации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(решения об отказе в присвоении объекту адресации 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реса или аннулировании его адреса).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ешения.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56261C" w:rsidRDefault="0008451C">
      <w:pPr>
        <w:widowControl w:val="0"/>
        <w:tabs>
          <w:tab w:val="left" w:pos="0"/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3.7.1. При предоставлении уполномоченным органом муниципальной услуги в электронной форме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запись на прием в уполномоченный орган для подачи запрос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о предоставлении муниципальной услуги (далее – запрос);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запроса;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получение результата предоставления муниципальной усл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уги;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получение сведений о ходе выполнения запроса;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служащего;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муниципальной услуги, соответствующего признакам заявителя;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56261C" w:rsidRDefault="0008451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3.7.2. Для предоставления муниципальной услуги с использованием Единого портала государственных и муниц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56261C" w:rsidRDefault="0008451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3.7.3. Заявление считается отправленным после получения заявителем соответствующего эле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56261C" w:rsidRDefault="0008451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3.7.4. В ходе предоставления муниципальной услуги заявитель получает уведомления о статусе услуги в личном кабинете заявителя 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его представителя на Едином портале государственных и муниципальных услуг.</w:t>
      </w:r>
    </w:p>
    <w:p w:rsidR="0056261C" w:rsidRDefault="0008451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56261C" w:rsidRDefault="0008451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получения электронного документа, подписанного с использованием квалифици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рованной подписи;</w:t>
      </w:r>
    </w:p>
    <w:p w:rsidR="0056261C" w:rsidRDefault="0008451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6261C" w:rsidRDefault="0008451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получении результата предо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56261C" w:rsidRDefault="0008451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ином личном кабинете или в электронной форме запроса.</w:t>
      </w:r>
    </w:p>
    <w:p w:rsidR="0056261C" w:rsidRDefault="0008451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(в случае если такой срок установлен нормативными правовыми актами Российской Федерации).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084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56261C" w:rsidRDefault="0056261C">
      <w:pPr>
        <w:widowControl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Контроль за соблюдением </w:t>
      </w:r>
      <w:bookmarkStart w:id="5" w:name="_Hlk135049767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Клетского сельского поселения Клетского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Волгоградской области</w:t>
      </w:r>
      <w:bookmarkEnd w:id="5"/>
      <w:r>
        <w:rPr>
          <w:rFonts w:ascii="Times New Roman" w:eastAsia="Calibri" w:hAnsi="Times New Roman" w:cs="Times New Roman"/>
          <w:szCs w:val="20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должностными лицами администрации Клетского сельского поселения Клетского муниципального района Волгоградской области, участвующими в предоставлении муниципальной услуги, положений настоящего административного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егламента осуществляется должностными лицами администрации Клетского сельского поселения Клетского муниципального района Волгоградской области, специально уполномоченными на осуществление данного контроля, руководителем администрации Клетского сельского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селения Клетского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Клетско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сельского поселения Клетского муниципального района Волгоградской области на основании распоряжения руководителя администрации Клетского сельского поселения Клетского муниципального района Волгоградской области.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4.2. Проверка полноты и качества предоста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вления муниципальной услуги осуществляется путем проведения: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4.2.1. Плановых проверок соблюдения и исполнения должностными лицами администрации Клетского сельского поселения Клетского муниципального района Волгоградской области</w:t>
      </w:r>
      <w:r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участвующими в предоставлен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луги в целом.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4.2.2. Внеплановых проверок соблюдения и исполнения должностными лицами администрации Клетского сельского поселения Клетского муниципального района Волгоградской области</w:t>
      </w:r>
      <w:r>
        <w:rPr>
          <w:rFonts w:ascii="Times New Roman" w:eastAsia="Calibri" w:hAnsi="Times New Roman" w:cs="Times New Roman"/>
          <w:i/>
          <w:iCs/>
          <w:sz w:val="29"/>
          <w:szCs w:val="29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4.3. Плановые проверки осущест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Клетского сельского поселения Клетского муниципального райо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6261C" w:rsidRDefault="000845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4.4. По результатам проведенной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6261C" w:rsidRDefault="0008451C">
      <w:pPr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Должностные лица администрации Клетского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Клетского муниципального района Волгоградской области</w:t>
      </w:r>
      <w:r>
        <w:rPr>
          <w:rFonts w:ascii="Times New Roman" w:eastAsia="Calibri" w:hAnsi="Times New Roman" w:cs="Times New Roman"/>
          <w:i/>
          <w:iCs/>
          <w:sz w:val="29"/>
          <w:szCs w:val="29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Волгоградской области.</w:t>
      </w:r>
    </w:p>
    <w:p w:rsidR="0056261C" w:rsidRDefault="0008451C">
      <w:pPr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цию Клетского сельского поселения Клетского муниципального района Волгоградской области.</w:t>
      </w:r>
    </w:p>
    <w:p w:rsidR="0056261C" w:rsidRDefault="0056261C">
      <w:pPr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6261C" w:rsidRDefault="0008451C">
      <w:pPr>
        <w:widowControl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56261C" w:rsidRDefault="0008451C">
      <w:pPr>
        <w:widowControl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действий (бездействия) администрации Клетского сельского поселения Клетского муниципального района Волгоград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ской области, МФЦ,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организаций, указанных в </w:t>
      </w:r>
      <w:hyperlink r:id="rId27"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Федерального закона № 210-ФЗ, а также их должностных лиц,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 служащих, работников</w:t>
      </w:r>
    </w:p>
    <w:p w:rsidR="0056261C" w:rsidRDefault="0056261C">
      <w:pPr>
        <w:widowControl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Заявитель может обратиться с жалобой на решения и действия (бездействие) администрации Клетского сельского поселения Клетского муниципального района Волгоградской области,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28"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Федерального закона № 210-ФЗ, а также их должностных лиц, муниципальных служа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щих, работников, в том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исле в следующих случаях: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 15.1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210-ФЗ;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261C" w:rsidRDefault="0008451C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енном </w:t>
      </w:r>
      <w:hyperlink r:id="rId31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администрации Клетского сельского поселения Клетского муниципального района Волг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оградской области, должностного 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администрации Клетского сельского поселения Клетского муниципального района Волгоградской области, МФЦ, работника МФЦ, организаций, предусмотренных </w:t>
      </w:r>
      <w:hyperlink r:id="rId32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зложена функция по предоставлению муниципальной услуги в полном объеме в порядке, определенном </w:t>
      </w:r>
      <w:hyperlink r:id="rId33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льного закона № 210-ФЗ;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обжалуются, возложена функция по предоставлению муниципальной услуги в полном объеме в порядке, определенном            </w:t>
      </w:r>
      <w:hyperlink r:id="rId34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210-ФЗ.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администрацию Клетского сельского поселения Клетского муниципального района Волгоградской области, МФЦ,  либо в администрацию Клетского муниципального района Волгоградской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области, являющийся учредителем МФЦ (далее - учредитель МФЦ), а также в организации, предусмотренные </w:t>
      </w:r>
      <w:hyperlink r:id="rId37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 Российской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Федерации. Жалобы на решения и действия (бездействие) работников организаций, предусмотренных </w:t>
      </w:r>
      <w:hyperlink r:id="rId38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частью 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1.1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подаются руководителям этих организаций.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bookmarkStart w:id="6" w:name="_Hlk13505051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Клетского сельского поселения Клетского муниципального района Волгоградской области</w:t>
      </w:r>
      <w:bookmarkEnd w:id="6"/>
      <w:r>
        <w:rPr>
          <w:rFonts w:ascii="Times New Roman" w:eastAsia="Calibri" w:hAnsi="Times New Roman" w:cs="Times New Roman"/>
          <w:i/>
          <w:sz w:val="29"/>
          <w:szCs w:val="29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 администрац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ии Клетского сельского поселения Клетского муниципального района Волгоградской области</w:t>
      </w:r>
      <w:r>
        <w:rPr>
          <w:rFonts w:ascii="Times New Roman" w:eastAsia="Calibri" w:hAnsi="Times New Roman" w:cs="Times New Roman"/>
          <w:i/>
          <w:sz w:val="29"/>
          <w:szCs w:val="29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служащего, руководителя администрации Клетского сельского поселения Клетского муниципального района Волгоградской области может быть направлена по почте,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 быть принята при личном приеме заявителя. 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39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ципальных услуг, а также может быть принята при личном приеме заявителя.</w:t>
      </w:r>
    </w:p>
    <w:p w:rsidR="0056261C" w:rsidRDefault="0008451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рассматриваются непосредственно руководителем органа, предоставляющего муниципальную услугу.</w:t>
      </w:r>
    </w:p>
    <w:p w:rsidR="0056261C" w:rsidRDefault="0008451C">
      <w:pPr>
        <w:widowControl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наименование уполномоченного органа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должностного лица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Клетского сельского поселения Клетского муниципального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Волгоградской области, или муниципального служащего, МФЦ, его руководителя и (или) работника, организаций, предусмотренных </w:t>
      </w:r>
      <w:hyperlink r:id="rId40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6261C" w:rsidRDefault="0008451C">
      <w:pPr>
        <w:widowControl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261C" w:rsidRDefault="0008451C">
      <w:pPr>
        <w:widowControl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решениях и действиях (бездействии) администрации Клетского сельского поселения Клетского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района Волгоградской области, должностного лица, администрации Клетского сельского поселения Клетского муниципального района Волгоградской области, 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ибо муниципального служащего, МФЦ, работника МФЦ, организаций, предусмотренных </w:t>
      </w:r>
      <w:hyperlink r:id="rId41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210-ФЗ, их работников;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администрации Клетского сельского поселения Клетского муниципального района Волгоградской области, должностного лица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Клетского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Клетского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42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6261C" w:rsidRDefault="0008451C">
      <w:pPr>
        <w:widowControl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имеет право на получение информации и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кументов, необходимых для обоснования и рассмотрения жалобы.</w:t>
      </w:r>
    </w:p>
    <w:p w:rsidR="0056261C" w:rsidRDefault="0008451C">
      <w:pPr>
        <w:widowControl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Клетского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Клетского муниципального района Волгоградской области</w:t>
      </w:r>
      <w:r>
        <w:rPr>
          <w:rFonts w:ascii="Times New Roman" w:eastAsia="Calibri" w:hAnsi="Times New Roman" w:cs="Times New Roman"/>
          <w:i/>
          <w:sz w:val="29"/>
          <w:szCs w:val="29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работниками МФЦ, организаций, предусмотренных </w:t>
      </w:r>
      <w:hyperlink r:id="rId43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в течение трех дней со дня ее поступления.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администрации Клетского сельского поселения Клетского муниципального района Волгоградской области, МФЦ, учредителю МФЦ, в организации, предус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мотренные </w:t>
      </w:r>
      <w:hyperlink r:id="rId44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подлежит рассмотрению в течение пятнадцати рабочих дней со 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ее регистрации, а в случае обжалования отказа администрации Клетского сельского поселения Клетского муниципального района Волгоградской области, МФЦ, организаций, предусмотренных </w:t>
      </w:r>
      <w:hyperlink r:id="rId45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таких исправлений - в течение пяти рабочих дней со дня ее регистрации.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Если в указа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6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5.2 настоящего административ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регламента, при получении жалобы, в которой содержатся нецензурные либо оскорбительные выражения, угрозы жизни,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здоровью и имуществу должностного лица, а также членов его семьи, вправе оставить жалобу без ответа по существу поставленных в ней вопросов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сообщить заявителю о недопустимости злоупотребления правом.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тся прочтению.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gtFrame="blocked::consultantplus://offline/ref=166B6C834A40D9ED059D12BC8CDD9D84D13C7A68142196DE02C83138nBMDI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 ответ по существу поставленного в ней вопроса в связи с недопустимостью разглашения указанных сведений.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8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6261C" w:rsidRDefault="0008451C">
      <w:pPr>
        <w:widowControl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дующих решений: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я: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признание правомерными решения и (или) действий (бездействия) администрации Клетского сельского поселения Клетского муниципального района Волгоградской области должностных лиц, муниципальных служащих администрации Клетского сельского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Клетского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наличие вс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тупившего в законную силу решения суда по жалобе о том же предмете и по тем же основаниям;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6261C" w:rsidRDefault="0008451C">
      <w:pPr>
        <w:widowControl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 Не позднее дня, следующего за днем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признания жалобы подлежащей удовлетворению в ответе заявителю, дается информация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действиях, осуществляемых уполномоченным органом, МФЦ, либо организацией, предусмотренных </w:t>
      </w:r>
      <w:hyperlink r:id="rId49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необходимо совершить заявителю в целях получения муниципальной услуги.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ания принятого решения.</w:t>
      </w:r>
    </w:p>
    <w:p w:rsidR="0056261C" w:rsidRDefault="000845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Клетского сельского поселения Клетского муниципального райо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Волгоградской области, работник наделенные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6261C" w:rsidRDefault="0008451C">
      <w:pPr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5.13. Заявители вправе обжаловать 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шения, принятые при предоставлении муниципальной услуги, действия (бездействие) должностных лиц, муниципальных служащих администрации Клетского сельского поселения Клетского муниципального района Волгоградской области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должностных лиц МФЦ, работников орган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изаций, предусмотренных </w:t>
      </w:r>
      <w:hyperlink r:id="rId50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в судебном порядке в соответствии с законодател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ьством Российской Федерации.</w:t>
      </w:r>
    </w:p>
    <w:p w:rsidR="0056261C" w:rsidRDefault="00084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02.05.2006 № 59-ФЗ «О порядке рассмотрения обращений граждан Российской Федерации». </w:t>
      </w:r>
    </w:p>
    <w:p w:rsidR="0056261C" w:rsidRDefault="0008451C">
      <w:pPr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56261C" w:rsidRDefault="0008451C">
      <w:pPr>
        <w:spacing w:after="0" w:line="240" w:lineRule="auto"/>
        <w:ind w:right="-1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lastRenderedPageBreak/>
        <w:br w:type="page"/>
      </w:r>
    </w:p>
    <w:p w:rsidR="0056261C" w:rsidRDefault="0008451C">
      <w:pPr>
        <w:spacing w:after="0" w:line="240" w:lineRule="auto"/>
        <w:ind w:right="-1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1</w:t>
      </w:r>
    </w:p>
    <w:p w:rsidR="0056261C" w:rsidRDefault="0008451C">
      <w:pPr>
        <w:widowControl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 административному регламенту 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муниципальной услуги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«Присвоение адреса объекту адресации, 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изменение и аннулирование такого адреса»</w:t>
      </w:r>
    </w:p>
    <w:p w:rsidR="0056261C" w:rsidRDefault="0056261C">
      <w:pPr>
        <w:widowControl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P553"/>
      <w:bookmarkEnd w:id="7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ФОРМА РЕШЕНИЯ О ПРИСВОЕНИИ АДРЕСА ОБЪЕКТУ АДРЕСАЦИИ</w:t>
      </w:r>
    </w:p>
    <w:p w:rsidR="0056261C" w:rsidRDefault="005626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ного самоуправления)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(вид документа)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_______________           №  __________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На  основании  Федерального  </w:t>
      </w:r>
      <w:hyperlink r:id="rId51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в  Российской Федерации",   Федер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ального   </w:t>
      </w:r>
      <w:hyperlink r:id="rId52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3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аннулирования адресов,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утвержденных муниципальными правовыми актами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54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амоуправления)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Присвоить адрес ________________________________________________________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(присвоенный объекту адресации адрес)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следующему объекту адресации ______________________________________________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(вид, наименование, описание местонахождения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объекта адресации,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номер объекта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недвижимости, являющегося объектом адресации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присвоения адреса поставленному на государственный кадастровый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учет объекту недвижимости),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кадастровые номера, адреса и свед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ения об объектах недвижимости,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которых образуется объект адресации (в случае образования объекта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преобразования существующего объекта или объектов),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адреса объекта адресации в государственном адресном реестре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присвоения нового адреса объекту адресац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ии),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     _____________________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лжность, Ф.И.О.)                          (подпись)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>
        <w:br w:type="page"/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56261C" w:rsidRDefault="0008451C">
      <w:pPr>
        <w:widowControl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«Присвоение адреса объекту адресации, 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изменение и аннулирование такого адреса»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P632"/>
      <w:bookmarkEnd w:id="8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ФОРМА РЕШЕНИЯ ОБ АННУЛИРОВАНИИ АДРЕСА ОБЪЕКТА АДРЕСАЦИИ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ия)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(вид документа)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_______________           № __________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На  основании  Федерального  </w:t>
      </w:r>
      <w:hyperlink r:id="rId55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 в Российской Феде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рации", Федерального   </w:t>
      </w:r>
      <w:hyperlink r:id="rId56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7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твии с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аннулирования адресов, ут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вержденных муниципальными правовыми актами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58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оуправления)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Аннулировать адрес _____________________________________________________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(аннулируемый адрес объекта адресации, уникальный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номер аннулируемого адреса объекта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адресации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в государственном адресном реестре)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адресации _________________________________________________________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(вид и наименование объекта адресации,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(в случае аннулирования адреса объекта адресации в связи с прекращением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существования объекта адресации и (или) снятия с государствен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ного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кадастрового учета объекта недвижимости, являющегося объектом адресации),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реквизиты решения о присвоении объекту адресации адреса и кадастровый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 объекта адресации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аннулирования адреса объекта адресации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на основании присвоения этому объекту адресации нового адреса),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другие необходимые сведения, определенные уполномоченным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органом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(при наличии)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причине ________________________________________________________________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(причина аннулирования адреса объекта адресации)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     _____________________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 3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к административному регламенту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«Присвоение адреса объекту адресации, 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изменение и аннулирование такого адреса»</w:t>
      </w: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Приложение № 1 к приказу Министерства финансов Российской Федерации от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11.12.2014 № 146н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(в ред. Приказов Минфина России от 24.08.2015 № 130н, от 18.06.2020 № 110н)</w:t>
      </w: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08451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56261C" w:rsidRDefault="0008451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ОБЪЕКТУ АДРЕСАЦИИ АДРЕСА ИЛИ АННУЛИРОВАНИИ</w:t>
      </w:r>
    </w:p>
    <w:p w:rsidR="0056261C" w:rsidRDefault="0008451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АДРЕСА</w:t>
      </w:r>
    </w:p>
    <w:p w:rsidR="0056261C" w:rsidRDefault="0056261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8"/>
        <w:gridCol w:w="2502"/>
        <w:gridCol w:w="421"/>
        <w:gridCol w:w="504"/>
        <w:gridCol w:w="531"/>
        <w:gridCol w:w="1370"/>
        <w:gridCol w:w="347"/>
        <w:gridCol w:w="434"/>
        <w:gridCol w:w="550"/>
        <w:gridCol w:w="1846"/>
      </w:tblGrid>
      <w:tr w:rsidR="0056261C">
        <w:tc>
          <w:tcPr>
            <w:tcW w:w="6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56261C">
        <w:tc>
          <w:tcPr>
            <w:tcW w:w="949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 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номер___________ _______________</w:t>
            </w:r>
          </w:p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</w:t>
            </w:r>
          </w:p>
          <w:p w:rsidR="0056261C" w:rsidRDefault="0008451C">
            <w:pPr>
              <w:widowControl w:val="0"/>
              <w:spacing w:after="0" w:line="240" w:lineRule="auto"/>
              <w:ind w:right="2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________________________________,</w:t>
            </w:r>
          </w:p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копиях ____ ФИО должностно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лица ____________________________</w:t>
            </w:r>
          </w:p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56261C">
        <w:trPr>
          <w:trHeight w:val="27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</w:t>
            </w:r>
          </w:p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56261C" w:rsidRDefault="000845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органа местного самоуправления, органа государственной власти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Волгоградской области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59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сентября 2010 г. N 244-ФЗ "Об инновационном центре "Сколково" (Собрание законодательства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2010, N 40, ст. 4970; 2019, N 31, ст. 4457) (далее - Федеральный закон "Об инновационном центре "Сколково")</w:t>
            </w: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"__" ____________ ____ г.</w:t>
            </w:r>
          </w:p>
        </w:tc>
      </w:tr>
      <w:tr w:rsidR="0056261C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участка, раздел которого осуществляется</w:t>
            </w: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ar57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ar57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61C" w:rsidRDefault="005626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3"/>
        <w:gridCol w:w="3416"/>
        <w:gridCol w:w="1944"/>
        <w:gridCol w:w="1331"/>
        <w:gridCol w:w="1847"/>
      </w:tblGrid>
      <w:tr w:rsidR="0056261C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56261C">
        <w:tc>
          <w:tcPr>
            <w:tcW w:w="9493" w:type="dxa"/>
            <w:gridSpan w:val="6"/>
            <w:tcBorders>
              <w:top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земельного участка(ов) путем выдела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(за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земельного участка, из которого осуществляется выдел)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из которого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выдел</w:t>
            </w: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72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ar572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Строительством, реконструкцией здания (строения),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на котором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строительство (реконструкция)</w:t>
            </w: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0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 (реконструкции) (при наличии проектной документации указывается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проектной документацией)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уществляется строительство (реконструкция)</w:t>
            </w: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61C" w:rsidRDefault="005626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5"/>
        <w:gridCol w:w="2209"/>
        <w:gridCol w:w="615"/>
        <w:gridCol w:w="341"/>
        <w:gridCol w:w="302"/>
        <w:gridCol w:w="372"/>
        <w:gridCol w:w="1056"/>
        <w:gridCol w:w="337"/>
        <w:gridCol w:w="994"/>
        <w:gridCol w:w="551"/>
        <w:gridCol w:w="1295"/>
      </w:tblGrid>
      <w:tr w:rsidR="0056261C">
        <w:tc>
          <w:tcPr>
            <w:tcW w:w="6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56261C">
        <w:tc>
          <w:tcPr>
            <w:tcW w:w="9492" w:type="dxa"/>
            <w:gridSpan w:val="13"/>
            <w:tcBorders>
              <w:top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помещения(ий) в здании (строении), сооружении путем раздела здания (строения), сооружения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сооружения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помещения(ий) в здании (строении), сооружении путем объединения  помещений, машино-места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помещение) </w:t>
            </w:r>
            <w:hyperlink w:anchor="Par573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ar573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</w:t>
            </w:r>
            <w:hyperlink w:anchor="Par573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машино-места, раздел которого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машино-места, раздел которого осуществляется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помещения в здании (строении), сооружении путем объединения помещений, машино-мест в здании (строении),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сооружении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ar574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ar574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нежилого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машино-места в здании, сооружении путем раздела здания,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машиномест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машино-места (машино-мест) в здании, сооружении путем раздела помещения,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машино-мест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машино-места раздел которого осуществляется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 в здании, сооружении путем объединения помещений, машино-мест в здании, сооружении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помещений, машино-мест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ar574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ar574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образуемых машиномест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rPr>
          <w:trHeight w:val="2601"/>
        </w:trPr>
        <w:tc>
          <w:tcPr>
            <w:tcW w:w="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6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 здания (строения), сооружения, помещения, машино-места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62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государственной регистрации недвижимости", адреса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61C" w:rsidRDefault="005626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0"/>
        <w:gridCol w:w="1331"/>
        <w:gridCol w:w="1847"/>
      </w:tblGrid>
      <w:tr w:rsidR="0056261C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56261C">
        <w:tc>
          <w:tcPr>
            <w:tcW w:w="631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Аннулировать адрес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адресации:</w:t>
            </w: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63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7 статьи 72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61C" w:rsidRDefault="005626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7"/>
        <w:gridCol w:w="984"/>
        <w:gridCol w:w="435"/>
        <w:gridCol w:w="547"/>
        <w:gridCol w:w="357"/>
        <w:gridCol w:w="1011"/>
        <w:gridCol w:w="360"/>
        <w:gridCol w:w="469"/>
        <w:gridCol w:w="862"/>
        <w:gridCol w:w="549"/>
        <w:gridCol w:w="1437"/>
      </w:tblGrid>
      <w:tr w:rsidR="0056261C">
        <w:tc>
          <w:tcPr>
            <w:tcW w:w="6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56261C">
        <w:tc>
          <w:tcPr>
            <w:tcW w:w="9633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 ____ г.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в том числе орган государственной власти, 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орган, орган местного самоуправления: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наименование:</w:t>
            </w:r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регистрации (инкорпорации) (для иностранного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 ____ г.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пожизненно наследуемого владения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участком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56261C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решения об отказе в присвоении (аннулировании) объекту адресации адреса):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кабинете Единого портала государственных и муниципальных 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порталов государственных и муниципальных услуг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0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Расписку в получении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прошу: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7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56261C" w:rsidRDefault="0008451C">
            <w:pPr>
              <w:widowControl w:val="0"/>
              <w:spacing w:after="0" w:line="240" w:lineRule="auto"/>
              <w:ind w:left="300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56261C" w:rsidRDefault="005626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5"/>
        <w:gridCol w:w="848"/>
        <w:gridCol w:w="451"/>
        <w:gridCol w:w="571"/>
        <w:gridCol w:w="388"/>
        <w:gridCol w:w="446"/>
        <w:gridCol w:w="884"/>
        <w:gridCol w:w="512"/>
        <w:gridCol w:w="1617"/>
      </w:tblGrid>
      <w:tr w:rsidR="0056261C">
        <w:tc>
          <w:tcPr>
            <w:tcW w:w="6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56261C">
        <w:tc>
          <w:tcPr>
            <w:tcW w:w="9775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объекта адресации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обладающее иным вещным правом на объект адресации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(полностью) (при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 ____ г.</w:t>
            </w:r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регистрации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юридического лица):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 ____ г.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 ___ экз., на ___ л.</w:t>
            </w:r>
          </w:p>
        </w:tc>
        <w:tc>
          <w:tcPr>
            <w:tcW w:w="4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56261C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61C" w:rsidRDefault="005626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9"/>
        <w:gridCol w:w="3389"/>
        <w:gridCol w:w="1362"/>
        <w:gridCol w:w="2271"/>
      </w:tblGrid>
      <w:tr w:rsidR="0056261C">
        <w:tc>
          <w:tcPr>
            <w:tcW w:w="6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56261C">
        <w:tc>
          <w:tcPr>
            <w:tcW w:w="62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64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65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56261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 Российской Федерации требованиям.</w:t>
            </w:r>
          </w:p>
        </w:tc>
      </w:tr>
      <w:tr w:rsidR="0056261C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1C" w:rsidRDefault="000845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____ г.</w:t>
            </w:r>
          </w:p>
        </w:tc>
      </w:tr>
      <w:tr w:rsidR="0056261C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1C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56261C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61C" w:rsidRDefault="005626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1C" w:rsidRDefault="00084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56261C" w:rsidRDefault="00084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571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56261C" w:rsidRDefault="00084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572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56261C" w:rsidRDefault="00084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573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56261C" w:rsidRDefault="00084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574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Строка дублирует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для каждого объединенного помещения.</w:t>
      </w:r>
    </w:p>
    <w:p w:rsidR="0056261C" w:rsidRDefault="005626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1C" w:rsidRDefault="00084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56261C" w:rsidRDefault="00084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6261C" w:rsidRDefault="00084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заполняется заявителем самостоятельно на бумажном носите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ле, напротив выбранных сведений в специально отведенной графе проставляется знак: "V"</w:t>
      </w:r>
    </w:p>
    <w:p w:rsidR="0056261C" w:rsidRDefault="0056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56261C">
        <w:tc>
          <w:tcPr>
            <w:tcW w:w="564" w:type="dxa"/>
            <w:tcBorders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0"/>
            </w:tcBorders>
          </w:tcPr>
          <w:p w:rsidR="0056261C" w:rsidRDefault="000845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5626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6261C" w:rsidRDefault="000845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Приложение № 4 </w:t>
      </w:r>
    </w:p>
    <w:p w:rsidR="0056261C" w:rsidRDefault="0008451C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к административному регламенту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предоставления муниц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ипальной услуги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«Присвоение адреса объекту адресации, 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изменение и аннулирование такого адреса»</w:t>
      </w: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 2 к приказу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Министерства финансов Российской Федерации от 11.12.2014 № 146н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(в ред. Приказа Минфина России от 18.06.2020 № 110н)</w:t>
      </w:r>
    </w:p>
    <w:p w:rsidR="0056261C" w:rsidRDefault="005626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ФОРМА решения о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 отказе в присвоении объекту адресации адреса </w:t>
      </w:r>
    </w:p>
    <w:p w:rsidR="0056261C" w:rsidRDefault="000845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или аннулировании его адреса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</w:pPr>
      <w:r>
        <w:rPr>
          <w:noProof/>
        </w:rPr>
        <mc:AlternateContent>
          <mc:Choice Requires="wpg">
            <w:drawing>
              <wp:inline distT="0" distB="29210" distL="0" distR="18415" wp14:anchorId="34DCB645">
                <wp:extent cx="3182620" cy="9525"/>
                <wp:effectExtent l="0" t="0" r="18415" b="29210"/>
                <wp:docPr id="1" name="Фигура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2040" cy="9000"/>
                          <a:chOff x="0" y="0"/>
                          <a:chExt cx="0" cy="0"/>
                        </a:xfrm>
                      </wpg:grpSpPr>
                      <wps:wsp>
                        <wps:cNvPr id="2" name="Полилиния: фигура 2"/>
                        <wps:cNvSpPr/>
                        <wps:spPr>
                          <a:xfrm>
                            <a:off x="0" y="0"/>
                            <a:ext cx="31820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2112" h="9144">
                                <a:moveTo>
                                  <a:pt x="0" y="4572"/>
                                </a:moveTo>
                                <a:lnTo>
                                  <a:pt x="31821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" style="position:absolute;margin-left:0pt;margin-top:-3.05pt;width:250.55pt;height:0.7pt" coordorigin="0,-61" coordsize="5011,14"/>
            </w:pict>
          </mc:Fallback>
        </mc:AlternateConten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</w:pPr>
      <w:r>
        <w:rPr>
          <w:noProof/>
        </w:rPr>
        <mc:AlternateContent>
          <mc:Choice Requires="wpg">
            <w:drawing>
              <wp:inline distT="0" distB="29210" distL="0" distR="13970" wp14:anchorId="124934C2">
                <wp:extent cx="3187065" cy="9525"/>
                <wp:effectExtent l="0" t="0" r="13970" b="29210"/>
                <wp:docPr id="3" name="Фигура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6360" cy="9000"/>
                          <a:chOff x="0" y="0"/>
                          <a:chExt cx="0" cy="0"/>
                        </a:xfrm>
                      </wpg:grpSpPr>
                      <wps:wsp>
                        <wps:cNvPr id="4" name="Полилиния: фигура 4"/>
                        <wps:cNvSpPr/>
                        <wps:spPr>
                          <a:xfrm>
                            <a:off x="0" y="0"/>
                            <a:ext cx="31863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6684" h="9144">
                                <a:moveTo>
                                  <a:pt x="0" y="4572"/>
                                </a:moveTo>
                                <a:lnTo>
                                  <a:pt x="318668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3" style="position:absolute;margin-left:0pt;margin-top:-3.05pt;width:250.9pt;height:0.7pt" coordorigin="0,-61" coordsize="5018,14"/>
            </w:pict>
          </mc:Fallback>
        </mc:AlternateConten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>(Ф.И.О., адрес заявителя (представителя) заявителя)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</w:pPr>
      <w:r>
        <w:rPr>
          <w:noProof/>
        </w:rPr>
        <mc:AlternateContent>
          <mc:Choice Requires="wpg">
            <w:drawing>
              <wp:inline distT="0" distB="29210" distL="0" distR="27940" wp14:anchorId="1D79B917">
                <wp:extent cx="3192145" cy="9525"/>
                <wp:effectExtent l="0" t="0" r="27940" b="29210"/>
                <wp:docPr id="5" name="Фигура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1400" cy="9000"/>
                          <a:chOff x="0" y="0"/>
                          <a:chExt cx="0" cy="0"/>
                        </a:xfrm>
                      </wpg:grpSpPr>
                      <wps:wsp>
                        <wps:cNvPr id="6" name="Полилиния: фигура 6"/>
                        <wps:cNvSpPr/>
                        <wps:spPr>
                          <a:xfrm>
                            <a:off x="0" y="0"/>
                            <a:ext cx="31914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1256" h="9144">
                                <a:moveTo>
                                  <a:pt x="0" y="4572"/>
                                </a:moveTo>
                                <a:lnTo>
                                  <a:pt x="319125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4" style="position:absolute;margin-left:0pt;margin-top:-3.05pt;width:251.3pt;height:0.7pt" coordorigin="0,-61" coordsize="5026,14"/>
            </w:pict>
          </mc:Fallback>
        </mc:AlternateConten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>(регистрационњпй номер заявления о присвоении объекту адресации адреса или аннулировании его адреса)</w:t>
      </w: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Решение об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отказе в присвоении объекту адресации адреса или аннулировании его адреса от</w:t>
      </w:r>
      <w:r>
        <w:rPr>
          <w:noProof/>
        </w:rPr>
        <w:drawing>
          <wp:inline distT="0" distB="0" distL="0" distR="0">
            <wp:extent cx="2454910" cy="158115"/>
            <wp:effectExtent l="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</w:pPr>
      <w:r>
        <w:rPr>
          <w:noProof/>
        </w:rPr>
        <mc:AlternateContent>
          <mc:Choice Requires="wpg">
            <w:drawing>
              <wp:inline distT="0" distB="29210" distL="0" distR="16510" wp14:anchorId="61BE6D30">
                <wp:extent cx="6346825" cy="9525"/>
                <wp:effectExtent l="0" t="0" r="16510" b="29210"/>
                <wp:docPr id="7" name="Фигура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080" cy="9000"/>
                          <a:chOff x="0" y="0"/>
                          <a:chExt cx="0" cy="0"/>
                        </a:xfrm>
                      </wpg:grpSpPr>
                      <wps:wsp>
                        <wps:cNvPr id="8" name="Полилиния: фигура 8"/>
                        <wps:cNvSpPr/>
                        <wps:spPr>
                          <a:xfrm>
                            <a:off x="0" y="0"/>
                            <a:ext cx="63460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5936" h="9144">
                                <a:moveTo>
                                  <a:pt x="0" y="4572"/>
                                </a:moveTo>
                                <a:lnTo>
                                  <a:pt x="634593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5" style="position:absolute;margin-left:0pt;margin-top:-3.05pt;width:499.7pt;height:0.7pt" coordorigin="0,-61" coordsize="9994,14"/>
            </w:pict>
          </mc:Fallback>
        </mc:AlternateConten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</w:pPr>
      <w:r>
        <w:rPr>
          <w:noProof/>
        </w:rPr>
        <mc:AlternateContent>
          <mc:Choice Requires="wpg">
            <w:drawing>
              <wp:inline distT="0" distB="29210" distL="0" distR="16510" wp14:anchorId="616FAF5D">
                <wp:extent cx="6346825" cy="9525"/>
                <wp:effectExtent l="0" t="0" r="16510" b="29210"/>
                <wp:docPr id="9" name="Фигура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080" cy="9000"/>
                          <a:chOff x="0" y="0"/>
                          <a:chExt cx="0" cy="0"/>
                        </a:xfrm>
                      </wpg:grpSpPr>
                      <wps:wsp>
                        <wps:cNvPr id="10" name="Полилиния: фигура 10"/>
                        <wps:cNvSpPr/>
                        <wps:spPr>
                          <a:xfrm>
                            <a:off x="0" y="0"/>
                            <a:ext cx="63460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5936" h="9144">
                                <a:moveTo>
                                  <a:pt x="0" y="4572"/>
                                </a:moveTo>
                                <a:lnTo>
                                  <a:pt x="634593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6" style="position:absolute;margin-left:0pt;margin-top:-3.05pt;width:499.7pt;height:0.7pt" coordorigin="0,-61" coordsize="9994,14"/>
            </w:pict>
          </mc:Fallback>
        </mc:AlternateConten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нного законом субъекта Российской 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2010, № 40, ст. 4970; 2019, № 31, ст. 4457)) 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сообщает, что ________________________________________________________________</w:t>
      </w:r>
    </w:p>
    <w:p w:rsidR="0056261C" w:rsidRDefault="000845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>(Ф.И.О. заявителя в дательном падеже, наименование, номер и дата выдачи документа,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подтверждающего личность, почтовый адрес — для физического лица; полное наименование, ИНН, КПП (для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</w:pPr>
      <w:r>
        <w:rPr>
          <w:noProof/>
        </w:rPr>
        <mc:AlternateContent>
          <mc:Choice Requires="wpg">
            <w:drawing>
              <wp:inline distT="0" distB="29210" distL="0" distR="16510" wp14:anchorId="14A77654">
                <wp:extent cx="6346825" cy="9525"/>
                <wp:effectExtent l="0" t="0" r="16510" b="29210"/>
                <wp:docPr id="11" name="Фигура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080" cy="9000"/>
                          <a:chOff x="0" y="0"/>
                          <a:chExt cx="0" cy="0"/>
                        </a:xfrm>
                      </wpg:grpSpPr>
                      <wps:wsp>
                        <wps:cNvPr id="12" name="Полилиния: фигура 12"/>
                        <wps:cNvSpPr/>
                        <wps:spPr>
                          <a:xfrm>
                            <a:off x="0" y="0"/>
                            <a:ext cx="63460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5936" h="9144">
                                <a:moveTo>
                                  <a:pt x="0" y="4572"/>
                                </a:moveTo>
                                <a:lnTo>
                                  <a:pt x="634593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7" style="position:absolute;margin-left:0pt;margin-top:-3.05pt;width:499.7pt;height:0.7pt" coordorigin="0,-61" coordsize="9994,14"/>
            </w:pict>
          </mc:Fallback>
        </mc:AlternateConten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</w:pPr>
      <w:r>
        <w:rPr>
          <w:noProof/>
        </w:rPr>
        <mc:AlternateContent>
          <mc:Choice Requires="wpg">
            <w:drawing>
              <wp:inline distT="0" distB="29210" distL="0" distR="25400" wp14:anchorId="77732B6F">
                <wp:extent cx="6318885" cy="9525"/>
                <wp:effectExtent l="0" t="0" r="25400" b="29210"/>
                <wp:docPr id="13" name="Фигура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360" cy="9000"/>
                          <a:chOff x="0" y="0"/>
                          <a:chExt cx="0" cy="0"/>
                        </a:xfrm>
                      </wpg:grpSpPr>
                      <wps:wsp>
                        <wps:cNvPr id="14" name="Полилиния: фигура 14"/>
                        <wps:cNvSpPr/>
                        <wps:spPr>
                          <a:xfrm>
                            <a:off x="0" y="0"/>
                            <a:ext cx="63183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8504" h="9144">
                                <a:moveTo>
                                  <a:pt x="0" y="4572"/>
                                </a:moveTo>
                                <a:lnTo>
                                  <a:pt x="631850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8" style="position:absolute;margin-left:0pt;margin-top:-3.05pt;width:497.5pt;height:0.7pt" coordorigin="0,-61" coordsize="9950,14"/>
            </w:pict>
          </mc:Fallback>
        </mc:AlternateContent>
      </w:r>
    </w:p>
    <w:p w:rsidR="0056261C" w:rsidRDefault="000845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 xml:space="preserve"> — для юридического лица) на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ab/>
        <w:t xml:space="preserve">основании 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ab/>
        <w:t>Правил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ab/>
        <w:t>присвоения, изменения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ab/>
        <w:t xml:space="preserve">аннулирования 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ab/>
        <w:t>адресов, утвержденных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ab/>
        <w:t>постановлением Правительства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ab/>
        <w:t>Российской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ab/>
        <w:t>Федерации от 19 ноября 2014 г. № 1221, отказано в присвоении (аннулировании) адреса следующему (нужное подче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>ркнуть) объекту адресации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(вид и наименование объекта адресации, описание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</w:pPr>
      <w:r>
        <w:rPr>
          <w:noProof/>
        </w:rPr>
        <mc:AlternateContent>
          <mc:Choice Requires="wpg">
            <w:drawing>
              <wp:inline distT="0" distB="29210" distL="0" distR="16510" wp14:anchorId="18564700">
                <wp:extent cx="6346825" cy="9525"/>
                <wp:effectExtent l="0" t="0" r="16510" b="29210"/>
                <wp:docPr id="15" name="Фигура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080" cy="9000"/>
                          <a:chOff x="0" y="0"/>
                          <a:chExt cx="0" cy="0"/>
                        </a:xfrm>
                      </wpg:grpSpPr>
                      <wps:wsp>
                        <wps:cNvPr id="16" name="Полилиния: фигура 16"/>
                        <wps:cNvSpPr/>
                        <wps:spPr>
                          <a:xfrm>
                            <a:off x="0" y="0"/>
                            <a:ext cx="63460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5936" h="9144">
                                <a:moveTo>
                                  <a:pt x="0" y="4572"/>
                                </a:moveTo>
                                <a:lnTo>
                                  <a:pt x="634593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9" style="position:absolute;margin-left:0pt;margin-top:-3.05pt;width:499.7pt;height:0.7pt" coordorigin="0,-61" coordsize="9994,14"/>
            </w:pict>
          </mc:Fallback>
        </mc:AlternateContent>
      </w:r>
    </w:p>
    <w:p w:rsidR="0056261C" w:rsidRDefault="000845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местонахождения объекта адресации в случае обращения заявителя о присвоении объекту адресации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адреса,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</w:pPr>
      <w:r>
        <w:rPr>
          <w:noProof/>
        </w:rPr>
        <mc:AlternateContent>
          <mc:Choice Requires="wpg">
            <w:drawing>
              <wp:inline distT="0" distB="29210" distL="0" distR="21590" wp14:anchorId="40EE8046">
                <wp:extent cx="6341745" cy="9525"/>
                <wp:effectExtent l="0" t="0" r="21590" b="29210"/>
                <wp:docPr id="17" name="Фигура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040" cy="9000"/>
                          <a:chOff x="0" y="0"/>
                          <a:chExt cx="0" cy="0"/>
                        </a:xfrm>
                      </wpg:grpSpPr>
                      <wps:wsp>
                        <wps:cNvPr id="18" name="Полилиния: фигура 18"/>
                        <wps:cNvSpPr/>
                        <wps:spPr>
                          <a:xfrm>
                            <a:off x="0" y="0"/>
                            <a:ext cx="63410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0" style="position:absolute;margin-left:0pt;margin-top:-3.05pt;width:499.3pt;height:0.7pt" coordorigin="0,-61" coordsize="9986,14"/>
            </w:pict>
          </mc:Fallback>
        </mc:AlternateConten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адрес объекта адресации в случае обращения заявителя об аннулировании его адреса)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</w:pPr>
      <w:r>
        <w:rPr>
          <w:noProof/>
        </w:rPr>
        <mc:AlternateContent>
          <mc:Choice Requires="wpg">
            <w:drawing>
              <wp:inline distT="0" distB="29210" distL="0" distR="21590" wp14:anchorId="18BBDCE4">
                <wp:extent cx="6341745" cy="9525"/>
                <wp:effectExtent l="0" t="0" r="21590" b="29210"/>
                <wp:docPr id="19" name="Фигура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040" cy="9000"/>
                          <a:chOff x="0" y="0"/>
                          <a:chExt cx="0" cy="0"/>
                        </a:xfrm>
                      </wpg:grpSpPr>
                      <wps:wsp>
                        <wps:cNvPr id="20" name="Полилиния: фигура 20"/>
                        <wps:cNvSpPr/>
                        <wps:spPr>
                          <a:xfrm>
                            <a:off x="0" y="0"/>
                            <a:ext cx="63410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1" style="position:absolute;margin-left:0pt;margin-top:-3.05pt;width:499.3pt;height:0.7pt" coordorigin="0,-61" coordsize="9986,14"/>
            </w:pict>
          </mc:Fallback>
        </mc:AlternateConten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  <w:t>в связи с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</w:pPr>
      <w:r>
        <w:rPr>
          <w:noProof/>
        </w:rPr>
        <mc:AlternateContent>
          <mc:Choice Requires="wpg">
            <w:drawing>
              <wp:inline distT="0" distB="24130" distL="0" distR="21590" wp14:anchorId="7A15DA09">
                <wp:extent cx="6341745" cy="14605"/>
                <wp:effectExtent l="0" t="0" r="21590" b="24130"/>
                <wp:docPr id="21" name="Фигура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040" cy="14040"/>
                          <a:chOff x="0" y="0"/>
                          <a:chExt cx="0" cy="0"/>
                        </a:xfrm>
                      </wpg:grpSpPr>
                      <wps:wsp>
                        <wps:cNvPr id="22" name="Полилиния: фигура 22"/>
                        <wps:cNvSpPr/>
                        <wps:spPr>
                          <a:xfrm>
                            <a:off x="0" y="0"/>
                            <a:ext cx="6341040" cy="1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13716">
                                <a:moveTo>
                                  <a:pt x="0" y="6858"/>
                                </a:moveTo>
                                <a:lnTo>
                                  <a:pt x="6341364" y="6858"/>
                                </a:lnTo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2" style="position:absolute;margin-left:0pt;margin-top:-3.05pt;width:499.3pt;height:1.1pt" coordorigin="0,-61" coordsize="9986,22"/>
            </w:pict>
          </mc:Fallback>
        </mc:AlternateContent>
      </w:r>
    </w:p>
    <w:p w:rsidR="0056261C" w:rsidRDefault="000845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>(основание отказа)</w:t>
      </w:r>
    </w:p>
    <w:p w:rsidR="0056261C" w:rsidRDefault="005626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города федеральног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ньпл законом от 28 сентября 2010 г. № 244-ФЗ «Об инновационном центре «Сколково» (Собрание законодательства Российской Федерации, 2010, № 40, ст. 4970; 2019, № 31, ст. 4457)</w:t>
      </w:r>
    </w:p>
    <w:p w:rsidR="0056261C" w:rsidRDefault="005626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________________________/___________________________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  <w:t>(должность, Ф.И.О.)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(подпись)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м.п.</w:t>
      </w: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№5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к административному регламенту 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«Присвоение адреса объекту адресации, 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изменение и аннулирование такого адреса»</w:t>
      </w:r>
      <w:bookmarkStart w:id="13" w:name="_Hlk135051365"/>
      <w:bookmarkEnd w:id="13"/>
    </w:p>
    <w:p w:rsidR="0056261C" w:rsidRDefault="005626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u w:val="single"/>
          <w:lang w:eastAsia="ru-RU"/>
        </w:rPr>
        <w:t>(рекомендуемый образец)</w:t>
      </w:r>
    </w:p>
    <w:p w:rsidR="0056261C" w:rsidRDefault="005626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решения об отказе в приеме документов, необходимых для предоставления услуги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(наименование органа местного самоуправления, органа государственной вл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аваемой управляющей компанией в соответствии с Федеральным законом от 28 сентября 2010 г. № 244-ФЗ «Об инновационном центре «Сколково»)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_____________________________________________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(Ф.И.О., адрес заявителя (представителя) заявителя)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_____________________________________________ </w:t>
      </w:r>
    </w:p>
    <w:p w:rsidR="0056261C" w:rsidRDefault="000845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(регистрационный номер заявления о присвоении объекту адресации а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дреса или аннулировании его адреса)</w:t>
      </w:r>
    </w:p>
    <w:p w:rsidR="0056261C" w:rsidRDefault="005626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Решение об отказе в приеме документов, необходимых для предоставления услуги от «__»______ 202__г. №__________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 результатам рассмотрения заявления по услуге «Присвоение адреса объекту адресации или аннулировании та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 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_____________________________________________________________________________________________________________________________.</w:t>
      </w:r>
    </w:p>
    <w:p w:rsidR="0056261C" w:rsidRDefault="005626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Дополнительно информируем:</w:t>
      </w:r>
    </w:p>
    <w:p w:rsidR="0056261C" w:rsidRDefault="00084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___________________________________________________________________________.</w:t>
      </w:r>
    </w:p>
    <w:p w:rsidR="0056261C" w:rsidRDefault="0008451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>указывается дополнительн</w:t>
      </w:r>
      <w:r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>ая информация (при необходимости)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уполномоченный орган, а также в судебном порядке.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___________________________________/____________________/ </w:t>
      </w:r>
    </w:p>
    <w:p w:rsidR="0056261C" w:rsidRDefault="000845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  <w:t>(должность, Ф.И.О.)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  <w:t>(подпись)</w:t>
      </w: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6261C" w:rsidRDefault="0056261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6261C" w:rsidRDefault="0056261C"/>
    <w:sectPr w:rsidR="0056261C">
      <w:pgSz w:w="11906" w:h="16838"/>
      <w:pgMar w:top="851" w:right="1134" w:bottom="851" w:left="1701" w:header="539" w:footer="1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451C" w:rsidRDefault="0008451C">
      <w:pPr>
        <w:spacing w:after="0" w:line="240" w:lineRule="auto"/>
      </w:pPr>
      <w:r>
        <w:separator/>
      </w:r>
    </w:p>
  </w:endnote>
  <w:endnote w:type="continuationSeparator" w:id="0">
    <w:p w:rsidR="0008451C" w:rsidRDefault="0008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451C" w:rsidRDefault="0008451C">
      <w:pPr>
        <w:spacing w:after="0" w:line="240" w:lineRule="auto"/>
      </w:pPr>
      <w:r>
        <w:separator/>
      </w:r>
    </w:p>
  </w:footnote>
  <w:footnote w:type="continuationSeparator" w:id="0">
    <w:p w:rsidR="0008451C" w:rsidRDefault="0008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61C" w:rsidRDefault="0008451C">
    <w:pPr>
      <w:pStyle w:val="aff7"/>
    </w:pPr>
    <w:r>
      <w:rPr>
        <w:noProof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7" style="width:6.25pt;height:17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A873F19"/>
    <w:multiLevelType w:val="multilevel"/>
    <w:tmpl w:val="DCF648AE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358" w:hanging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3570" w:hanging="144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4356" w:hanging="180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4782" w:hanging="180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5568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1C"/>
    <w:rsid w:val="0008451C"/>
    <w:rsid w:val="0056261C"/>
    <w:rsid w:val="009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7E09"/>
  <w15:docId w15:val="{A95D5A4A-922D-4F6D-AF02-A4E72290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0"/>
    <w:link w:val="12"/>
    <w:uiPriority w:val="99"/>
    <w:qFormat/>
    <w:rsid w:val="00C73C79"/>
    <w:pPr>
      <w:keepNext/>
      <w:tabs>
        <w:tab w:val="num" w:pos="0"/>
      </w:tabs>
      <w:spacing w:after="0" w:line="100" w:lineRule="atLeast"/>
      <w:ind w:left="432" w:hanging="432"/>
      <w:jc w:val="right"/>
      <w:outlineLvl w:val="0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0"/>
    <w:link w:val="21"/>
    <w:uiPriority w:val="99"/>
    <w:qFormat/>
    <w:rsid w:val="00C73C79"/>
    <w:pPr>
      <w:keepNext/>
      <w:keepLines/>
      <w:widowControl w:val="0"/>
      <w:numPr>
        <w:numId w:val="1"/>
      </w:numPr>
      <w:tabs>
        <w:tab w:val="left" w:pos="0"/>
        <w:tab w:val="left" w:pos="576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C73C79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C73C79"/>
    <w:pPr>
      <w:keepNext/>
      <w:numPr>
        <w:ilvl w:val="3"/>
        <w:numId w:val="1"/>
      </w:numPr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C73C79"/>
    <w:pPr>
      <w:keepNext/>
      <w:keepLines/>
      <w:widowControl w:val="0"/>
      <w:tabs>
        <w:tab w:val="left" w:pos="0"/>
        <w:tab w:val="left" w:pos="1008"/>
      </w:tabs>
      <w:spacing w:before="200" w:after="0" w:line="240" w:lineRule="auto"/>
      <w:ind w:left="1008" w:hanging="1008"/>
      <w:outlineLvl w:val="4"/>
    </w:pPr>
    <w:rPr>
      <w:rFonts w:ascii="Cambria" w:eastAsia="Times New Roman" w:hAnsi="Cambria" w:cs="Cambria"/>
      <w:color w:val="243F60"/>
      <w:kern w:val="2"/>
      <w:sz w:val="24"/>
      <w:szCs w:val="24"/>
      <w:lang w:eastAsia="ru-RU"/>
    </w:rPr>
  </w:style>
  <w:style w:type="paragraph" w:styleId="6">
    <w:name w:val="heading 6"/>
    <w:basedOn w:val="a"/>
    <w:next w:val="a0"/>
    <w:link w:val="60"/>
    <w:uiPriority w:val="99"/>
    <w:qFormat/>
    <w:rsid w:val="00C73C79"/>
    <w:pPr>
      <w:numPr>
        <w:ilvl w:val="5"/>
        <w:numId w:val="1"/>
      </w:numPr>
      <w:tabs>
        <w:tab w:val="left" w:pos="1152"/>
      </w:tabs>
      <w:spacing w:before="240" w:after="60" w:line="100" w:lineRule="atLeast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C73C79"/>
    <w:pPr>
      <w:numPr>
        <w:ilvl w:val="6"/>
        <w:numId w:val="1"/>
      </w:numPr>
      <w:spacing w:before="240" w:after="60" w:line="100" w:lineRule="atLeast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C73C79"/>
    <w:pPr>
      <w:numPr>
        <w:ilvl w:val="7"/>
        <w:numId w:val="1"/>
      </w:numPr>
      <w:tabs>
        <w:tab w:val="left" w:pos="1440"/>
      </w:tabs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C73C79"/>
    <w:pPr>
      <w:numPr>
        <w:ilvl w:val="8"/>
        <w:numId w:val="1"/>
      </w:numPr>
      <w:tabs>
        <w:tab w:val="left" w:pos="1584"/>
      </w:tabs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 + Не полужирный"/>
    <w:qFormat/>
    <w:rsid w:val="00E94B53"/>
    <w:rPr>
      <w:b/>
      <w:sz w:val="27"/>
      <w:shd w:val="clear" w:color="auto" w:fill="FFFFFF"/>
    </w:rPr>
  </w:style>
  <w:style w:type="character" w:styleId="a4">
    <w:name w:val="line number"/>
    <w:semiHidden/>
    <w:qFormat/>
    <w:rsid w:val="00E94B53"/>
    <w:rPr>
      <w:rFonts w:cs="Times New Roman"/>
    </w:rPr>
  </w:style>
  <w:style w:type="character" w:customStyle="1" w:styleId="a5">
    <w:name w:val="Верхний колонтитул Знак"/>
    <w:basedOn w:val="a1"/>
    <w:uiPriority w:val="99"/>
    <w:qFormat/>
    <w:rsid w:val="00E94B5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1"/>
    <w:uiPriority w:val="99"/>
    <w:qFormat/>
    <w:rsid w:val="00E94B5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выноски Знак"/>
    <w:basedOn w:val="a1"/>
    <w:uiPriority w:val="99"/>
    <w:qFormat/>
    <w:rsid w:val="00E94B53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ConsPlusNormal">
    <w:name w:val="ConsPlusNormal Знак"/>
    <w:link w:val="ConsPlusNormal"/>
    <w:qFormat/>
    <w:locked/>
    <w:rsid w:val="00E94B53"/>
    <w:rPr>
      <w:rFonts w:ascii="Calibri" w:eastAsia="Calibri" w:hAnsi="Calibri" w:cs="Times New Roman"/>
      <w:szCs w:val="20"/>
      <w:lang w:eastAsia="ru-RU"/>
    </w:rPr>
  </w:style>
  <w:style w:type="character" w:customStyle="1" w:styleId="-">
    <w:name w:val="Интернет-ссылка"/>
    <w:uiPriority w:val="99"/>
    <w:rsid w:val="00E94B53"/>
    <w:rPr>
      <w:rFonts w:cs="Times New Roman"/>
      <w:color w:val="0000FF"/>
      <w:u w:val="single"/>
    </w:rPr>
  </w:style>
  <w:style w:type="character" w:customStyle="1" w:styleId="a8">
    <w:name w:val="Текст сноски Знак"/>
    <w:basedOn w:val="a1"/>
    <w:uiPriority w:val="99"/>
    <w:qFormat/>
    <w:rsid w:val="00E94B5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E94B53"/>
    <w:rPr>
      <w:rFonts w:cs="Times New Roman"/>
      <w:vertAlign w:val="superscript"/>
    </w:rPr>
  </w:style>
  <w:style w:type="character" w:styleId="aa">
    <w:name w:val="page number"/>
    <w:uiPriority w:val="99"/>
    <w:qFormat/>
    <w:rsid w:val="00E94B53"/>
    <w:rPr>
      <w:rFonts w:cs="Times New Roman"/>
    </w:rPr>
  </w:style>
  <w:style w:type="character" w:customStyle="1" w:styleId="ab">
    <w:name w:val="Схема документа Знак"/>
    <w:basedOn w:val="a1"/>
    <w:semiHidden/>
    <w:qFormat/>
    <w:rsid w:val="00E94B5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c">
    <w:name w:val="Текст концевой сноски Знак"/>
    <w:basedOn w:val="a1"/>
    <w:qFormat/>
    <w:rsid w:val="00E94B5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E94B53"/>
    <w:rPr>
      <w:vertAlign w:val="superscript"/>
    </w:rPr>
  </w:style>
  <w:style w:type="character" w:styleId="ae">
    <w:name w:val="Unresolved Mention"/>
    <w:basedOn w:val="a1"/>
    <w:uiPriority w:val="99"/>
    <w:semiHidden/>
    <w:unhideWhenUsed/>
    <w:qFormat/>
    <w:rsid w:val="00E94B53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uiPriority w:val="99"/>
    <w:qFormat/>
    <w:rsid w:val="00C73C79"/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1"/>
    <w:uiPriority w:val="99"/>
    <w:qFormat/>
    <w:rsid w:val="00C73C79"/>
    <w:rPr>
      <w:rFonts w:ascii="Cambria" w:eastAsia="Times New Roman" w:hAnsi="Cambria" w:cs="Cambria"/>
      <w:b/>
      <w:bCs/>
      <w:color w:val="4F81BD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qFormat/>
    <w:rsid w:val="00C73C7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qFormat/>
    <w:rsid w:val="00C73C79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qFormat/>
    <w:rsid w:val="00C73C79"/>
    <w:rPr>
      <w:rFonts w:ascii="Cambria" w:eastAsia="Times New Roman" w:hAnsi="Cambria" w:cs="Cambria"/>
      <w:color w:val="243F60"/>
      <w:kern w:val="2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qFormat/>
    <w:rsid w:val="00C73C79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qFormat/>
    <w:rsid w:val="00C73C79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qFormat/>
    <w:rsid w:val="00C73C79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qFormat/>
    <w:rsid w:val="00C73C79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customStyle="1" w:styleId="WW8Num1z0">
    <w:name w:val="WW8Num1z0"/>
    <w:uiPriority w:val="99"/>
    <w:qFormat/>
    <w:rsid w:val="00C73C79"/>
  </w:style>
  <w:style w:type="character" w:customStyle="1" w:styleId="WW8Num1z1">
    <w:name w:val="WW8Num1z1"/>
    <w:uiPriority w:val="99"/>
    <w:qFormat/>
    <w:rsid w:val="00C73C79"/>
  </w:style>
  <w:style w:type="character" w:customStyle="1" w:styleId="WW8Num1z2">
    <w:name w:val="WW8Num1z2"/>
    <w:uiPriority w:val="99"/>
    <w:qFormat/>
    <w:rsid w:val="00C73C79"/>
  </w:style>
  <w:style w:type="character" w:customStyle="1" w:styleId="WW8Num1z3">
    <w:name w:val="WW8Num1z3"/>
    <w:uiPriority w:val="99"/>
    <w:qFormat/>
    <w:rsid w:val="00C73C79"/>
  </w:style>
  <w:style w:type="character" w:customStyle="1" w:styleId="WW8Num1z5">
    <w:name w:val="WW8Num1z5"/>
    <w:uiPriority w:val="99"/>
    <w:qFormat/>
    <w:rsid w:val="00C73C79"/>
  </w:style>
  <w:style w:type="character" w:customStyle="1" w:styleId="WW8Num1z6">
    <w:name w:val="WW8Num1z6"/>
    <w:uiPriority w:val="99"/>
    <w:qFormat/>
    <w:rsid w:val="00C73C79"/>
  </w:style>
  <w:style w:type="character" w:customStyle="1" w:styleId="WW8Num1z7">
    <w:name w:val="WW8Num1z7"/>
    <w:uiPriority w:val="99"/>
    <w:qFormat/>
    <w:rsid w:val="00C73C79"/>
  </w:style>
  <w:style w:type="character" w:customStyle="1" w:styleId="WW8Num1z8">
    <w:name w:val="WW8Num1z8"/>
    <w:uiPriority w:val="99"/>
    <w:qFormat/>
    <w:rsid w:val="00C73C79"/>
  </w:style>
  <w:style w:type="character" w:customStyle="1" w:styleId="WW8Num2z0">
    <w:name w:val="WW8Num2z0"/>
    <w:uiPriority w:val="99"/>
    <w:qFormat/>
    <w:rsid w:val="00C73C79"/>
  </w:style>
  <w:style w:type="character" w:customStyle="1" w:styleId="WW8Num2z1">
    <w:name w:val="WW8Num2z1"/>
    <w:uiPriority w:val="99"/>
    <w:qFormat/>
    <w:rsid w:val="00C73C79"/>
    <w:rPr>
      <w:rFonts w:ascii="Courier New" w:hAnsi="Courier New"/>
    </w:rPr>
  </w:style>
  <w:style w:type="character" w:customStyle="1" w:styleId="WW8Num2z2">
    <w:name w:val="WW8Num2z2"/>
    <w:uiPriority w:val="99"/>
    <w:qFormat/>
    <w:rsid w:val="00C73C79"/>
    <w:rPr>
      <w:rFonts w:ascii="Wingdings" w:hAnsi="Wingdings"/>
    </w:rPr>
  </w:style>
  <w:style w:type="character" w:customStyle="1" w:styleId="WW8Num2z3">
    <w:name w:val="WW8Num2z3"/>
    <w:uiPriority w:val="99"/>
    <w:qFormat/>
    <w:rsid w:val="00C73C79"/>
    <w:rPr>
      <w:rFonts w:ascii="Symbol" w:hAnsi="Symbol"/>
    </w:rPr>
  </w:style>
  <w:style w:type="character" w:customStyle="1" w:styleId="WW8Num3z0">
    <w:name w:val="WW8Num3z0"/>
    <w:uiPriority w:val="99"/>
    <w:qFormat/>
    <w:rsid w:val="00C73C79"/>
  </w:style>
  <w:style w:type="character" w:customStyle="1" w:styleId="WW8Num3z1">
    <w:name w:val="WW8Num3z1"/>
    <w:uiPriority w:val="99"/>
    <w:qFormat/>
    <w:rsid w:val="00C73C79"/>
  </w:style>
  <w:style w:type="character" w:customStyle="1" w:styleId="WW8Num3z2">
    <w:name w:val="WW8Num3z2"/>
    <w:uiPriority w:val="99"/>
    <w:qFormat/>
    <w:rsid w:val="00C73C79"/>
  </w:style>
  <w:style w:type="character" w:customStyle="1" w:styleId="WW8Num3z3">
    <w:name w:val="WW8Num3z3"/>
    <w:uiPriority w:val="99"/>
    <w:qFormat/>
    <w:rsid w:val="00C73C79"/>
  </w:style>
  <w:style w:type="character" w:customStyle="1" w:styleId="WW8Num3z4">
    <w:name w:val="WW8Num3z4"/>
    <w:uiPriority w:val="99"/>
    <w:qFormat/>
    <w:rsid w:val="00C73C79"/>
  </w:style>
  <w:style w:type="character" w:customStyle="1" w:styleId="WW8Num3z5">
    <w:name w:val="WW8Num3z5"/>
    <w:uiPriority w:val="99"/>
    <w:qFormat/>
    <w:rsid w:val="00C73C79"/>
  </w:style>
  <w:style w:type="character" w:customStyle="1" w:styleId="WW8Num3z6">
    <w:name w:val="WW8Num3z6"/>
    <w:uiPriority w:val="99"/>
    <w:qFormat/>
    <w:rsid w:val="00C73C79"/>
  </w:style>
  <w:style w:type="character" w:customStyle="1" w:styleId="WW8Num3z7">
    <w:name w:val="WW8Num3z7"/>
    <w:uiPriority w:val="99"/>
    <w:qFormat/>
    <w:rsid w:val="00C73C79"/>
  </w:style>
  <w:style w:type="character" w:customStyle="1" w:styleId="WW8Num3z8">
    <w:name w:val="WW8Num3z8"/>
    <w:uiPriority w:val="99"/>
    <w:qFormat/>
    <w:rsid w:val="00C73C79"/>
  </w:style>
  <w:style w:type="character" w:customStyle="1" w:styleId="WW8Num4z0">
    <w:name w:val="WW8Num4z0"/>
    <w:uiPriority w:val="99"/>
    <w:qFormat/>
    <w:rsid w:val="00C73C79"/>
  </w:style>
  <w:style w:type="character" w:customStyle="1" w:styleId="WW8Num4z1">
    <w:name w:val="WW8Num4z1"/>
    <w:uiPriority w:val="99"/>
    <w:qFormat/>
    <w:rsid w:val="00C73C79"/>
  </w:style>
  <w:style w:type="character" w:customStyle="1" w:styleId="WW8Num4z2">
    <w:name w:val="WW8Num4z2"/>
    <w:uiPriority w:val="99"/>
    <w:qFormat/>
    <w:rsid w:val="00C73C79"/>
  </w:style>
  <w:style w:type="character" w:customStyle="1" w:styleId="WW8Num4z3">
    <w:name w:val="WW8Num4z3"/>
    <w:uiPriority w:val="99"/>
    <w:qFormat/>
    <w:rsid w:val="00C73C79"/>
  </w:style>
  <w:style w:type="character" w:customStyle="1" w:styleId="WW8Num4z4">
    <w:name w:val="WW8Num4z4"/>
    <w:uiPriority w:val="99"/>
    <w:qFormat/>
    <w:rsid w:val="00C73C79"/>
  </w:style>
  <w:style w:type="character" w:customStyle="1" w:styleId="WW8Num4z5">
    <w:name w:val="WW8Num4z5"/>
    <w:uiPriority w:val="99"/>
    <w:qFormat/>
    <w:rsid w:val="00C73C79"/>
  </w:style>
  <w:style w:type="character" w:customStyle="1" w:styleId="WW8Num4z6">
    <w:name w:val="WW8Num4z6"/>
    <w:uiPriority w:val="99"/>
    <w:qFormat/>
    <w:rsid w:val="00C73C79"/>
  </w:style>
  <w:style w:type="character" w:customStyle="1" w:styleId="WW8Num4z7">
    <w:name w:val="WW8Num4z7"/>
    <w:uiPriority w:val="99"/>
    <w:qFormat/>
    <w:rsid w:val="00C73C79"/>
  </w:style>
  <w:style w:type="character" w:customStyle="1" w:styleId="WW8Num4z8">
    <w:name w:val="WW8Num4z8"/>
    <w:uiPriority w:val="99"/>
    <w:qFormat/>
    <w:rsid w:val="00C73C79"/>
  </w:style>
  <w:style w:type="character" w:customStyle="1" w:styleId="WW8Num5z0">
    <w:name w:val="WW8Num5z0"/>
    <w:uiPriority w:val="99"/>
    <w:qFormat/>
    <w:rsid w:val="00C73C79"/>
  </w:style>
  <w:style w:type="character" w:customStyle="1" w:styleId="WW8Num5z1">
    <w:name w:val="WW8Num5z1"/>
    <w:uiPriority w:val="99"/>
    <w:qFormat/>
    <w:rsid w:val="00C73C79"/>
  </w:style>
  <w:style w:type="character" w:customStyle="1" w:styleId="WW8Num5z2">
    <w:name w:val="WW8Num5z2"/>
    <w:uiPriority w:val="99"/>
    <w:qFormat/>
    <w:rsid w:val="00C73C79"/>
  </w:style>
  <w:style w:type="character" w:customStyle="1" w:styleId="WW8Num5z3">
    <w:name w:val="WW8Num5z3"/>
    <w:uiPriority w:val="99"/>
    <w:qFormat/>
    <w:rsid w:val="00C73C79"/>
  </w:style>
  <w:style w:type="character" w:customStyle="1" w:styleId="WW8Num5z4">
    <w:name w:val="WW8Num5z4"/>
    <w:uiPriority w:val="99"/>
    <w:qFormat/>
    <w:rsid w:val="00C73C79"/>
  </w:style>
  <w:style w:type="character" w:customStyle="1" w:styleId="WW8Num5z5">
    <w:name w:val="WW8Num5z5"/>
    <w:uiPriority w:val="99"/>
    <w:qFormat/>
    <w:rsid w:val="00C73C79"/>
  </w:style>
  <w:style w:type="character" w:customStyle="1" w:styleId="WW8Num5z6">
    <w:name w:val="WW8Num5z6"/>
    <w:uiPriority w:val="99"/>
    <w:qFormat/>
    <w:rsid w:val="00C73C79"/>
  </w:style>
  <w:style w:type="character" w:customStyle="1" w:styleId="WW8Num5z7">
    <w:name w:val="WW8Num5z7"/>
    <w:uiPriority w:val="99"/>
    <w:qFormat/>
    <w:rsid w:val="00C73C79"/>
  </w:style>
  <w:style w:type="character" w:customStyle="1" w:styleId="WW8Num5z8">
    <w:name w:val="WW8Num5z8"/>
    <w:uiPriority w:val="99"/>
    <w:qFormat/>
    <w:rsid w:val="00C73C79"/>
  </w:style>
  <w:style w:type="character" w:customStyle="1" w:styleId="WW8Num6z0">
    <w:name w:val="WW8Num6z0"/>
    <w:uiPriority w:val="99"/>
    <w:qFormat/>
    <w:rsid w:val="00C73C79"/>
  </w:style>
  <w:style w:type="character" w:customStyle="1" w:styleId="WW8Num6z1">
    <w:name w:val="WW8Num6z1"/>
    <w:uiPriority w:val="99"/>
    <w:qFormat/>
    <w:rsid w:val="00C73C79"/>
  </w:style>
  <w:style w:type="character" w:customStyle="1" w:styleId="WW8Num6z2">
    <w:name w:val="WW8Num6z2"/>
    <w:uiPriority w:val="99"/>
    <w:qFormat/>
    <w:rsid w:val="00C73C79"/>
  </w:style>
  <w:style w:type="character" w:customStyle="1" w:styleId="WW8Num6z3">
    <w:name w:val="WW8Num6z3"/>
    <w:uiPriority w:val="99"/>
    <w:qFormat/>
    <w:rsid w:val="00C73C79"/>
  </w:style>
  <w:style w:type="character" w:customStyle="1" w:styleId="WW8Num6z4">
    <w:name w:val="WW8Num6z4"/>
    <w:uiPriority w:val="99"/>
    <w:qFormat/>
    <w:rsid w:val="00C73C79"/>
  </w:style>
  <w:style w:type="character" w:customStyle="1" w:styleId="WW8Num6z5">
    <w:name w:val="WW8Num6z5"/>
    <w:uiPriority w:val="99"/>
    <w:qFormat/>
    <w:rsid w:val="00C73C79"/>
  </w:style>
  <w:style w:type="character" w:customStyle="1" w:styleId="WW8Num6z6">
    <w:name w:val="WW8Num6z6"/>
    <w:uiPriority w:val="99"/>
    <w:qFormat/>
    <w:rsid w:val="00C73C79"/>
  </w:style>
  <w:style w:type="character" w:customStyle="1" w:styleId="WW8Num6z7">
    <w:name w:val="WW8Num6z7"/>
    <w:uiPriority w:val="99"/>
    <w:qFormat/>
    <w:rsid w:val="00C73C79"/>
  </w:style>
  <w:style w:type="character" w:customStyle="1" w:styleId="WW8Num6z8">
    <w:name w:val="WW8Num6z8"/>
    <w:uiPriority w:val="99"/>
    <w:qFormat/>
    <w:rsid w:val="00C73C79"/>
  </w:style>
  <w:style w:type="character" w:customStyle="1" w:styleId="WW8Num7z0">
    <w:name w:val="WW8Num7z0"/>
    <w:uiPriority w:val="99"/>
    <w:qFormat/>
    <w:rsid w:val="00C73C79"/>
    <w:rPr>
      <w:rFonts w:ascii="Vladimir Script" w:eastAsia="Times New Roman" w:hAnsi="Vladimir Script"/>
    </w:rPr>
  </w:style>
  <w:style w:type="character" w:customStyle="1" w:styleId="WW8Num7z1">
    <w:name w:val="WW8Num7z1"/>
    <w:uiPriority w:val="99"/>
    <w:qFormat/>
    <w:rsid w:val="00C73C79"/>
    <w:rPr>
      <w:rFonts w:ascii="Courier New" w:hAnsi="Courier New"/>
    </w:rPr>
  </w:style>
  <w:style w:type="character" w:customStyle="1" w:styleId="WW8Num8z0">
    <w:name w:val="WW8Num8z0"/>
    <w:uiPriority w:val="99"/>
    <w:qFormat/>
    <w:rsid w:val="00C73C79"/>
  </w:style>
  <w:style w:type="character" w:customStyle="1" w:styleId="WW8Num8z1">
    <w:name w:val="WW8Num8z1"/>
    <w:uiPriority w:val="99"/>
    <w:qFormat/>
    <w:rsid w:val="00C73C79"/>
  </w:style>
  <w:style w:type="character" w:customStyle="1" w:styleId="WW8Num8z2">
    <w:name w:val="WW8Num8z2"/>
    <w:uiPriority w:val="99"/>
    <w:qFormat/>
    <w:rsid w:val="00C73C79"/>
  </w:style>
  <w:style w:type="character" w:customStyle="1" w:styleId="WW8Num8z3">
    <w:name w:val="WW8Num8z3"/>
    <w:uiPriority w:val="99"/>
    <w:qFormat/>
    <w:rsid w:val="00C73C79"/>
  </w:style>
  <w:style w:type="character" w:customStyle="1" w:styleId="WW8Num8z4">
    <w:name w:val="WW8Num8z4"/>
    <w:uiPriority w:val="99"/>
    <w:qFormat/>
    <w:rsid w:val="00C73C79"/>
  </w:style>
  <w:style w:type="character" w:customStyle="1" w:styleId="WW8Num8z5">
    <w:name w:val="WW8Num8z5"/>
    <w:uiPriority w:val="99"/>
    <w:qFormat/>
    <w:rsid w:val="00C73C79"/>
  </w:style>
  <w:style w:type="character" w:customStyle="1" w:styleId="WW8Num8z6">
    <w:name w:val="WW8Num8z6"/>
    <w:uiPriority w:val="99"/>
    <w:qFormat/>
    <w:rsid w:val="00C73C79"/>
  </w:style>
  <w:style w:type="character" w:customStyle="1" w:styleId="WW8Num8z7">
    <w:name w:val="WW8Num8z7"/>
    <w:uiPriority w:val="99"/>
    <w:qFormat/>
    <w:rsid w:val="00C73C79"/>
  </w:style>
  <w:style w:type="character" w:customStyle="1" w:styleId="WW8Num8z8">
    <w:name w:val="WW8Num8z8"/>
    <w:uiPriority w:val="99"/>
    <w:qFormat/>
    <w:rsid w:val="00C73C79"/>
  </w:style>
  <w:style w:type="character" w:customStyle="1" w:styleId="WW8Num9z0">
    <w:name w:val="WW8Num9z0"/>
    <w:uiPriority w:val="99"/>
    <w:qFormat/>
    <w:rsid w:val="00C73C79"/>
  </w:style>
  <w:style w:type="character" w:customStyle="1" w:styleId="WW8Num9z1">
    <w:name w:val="WW8Num9z1"/>
    <w:uiPriority w:val="99"/>
    <w:qFormat/>
    <w:rsid w:val="00C73C79"/>
  </w:style>
  <w:style w:type="character" w:customStyle="1" w:styleId="WW8Num9z2">
    <w:name w:val="WW8Num9z2"/>
    <w:uiPriority w:val="99"/>
    <w:qFormat/>
    <w:rsid w:val="00C73C79"/>
  </w:style>
  <w:style w:type="character" w:customStyle="1" w:styleId="WW8Num9z3">
    <w:name w:val="WW8Num9z3"/>
    <w:uiPriority w:val="99"/>
    <w:qFormat/>
    <w:rsid w:val="00C73C79"/>
  </w:style>
  <w:style w:type="character" w:customStyle="1" w:styleId="WW8Num9z4">
    <w:name w:val="WW8Num9z4"/>
    <w:uiPriority w:val="99"/>
    <w:qFormat/>
    <w:rsid w:val="00C73C79"/>
  </w:style>
  <w:style w:type="character" w:customStyle="1" w:styleId="WW8Num9z5">
    <w:name w:val="WW8Num9z5"/>
    <w:uiPriority w:val="99"/>
    <w:qFormat/>
    <w:rsid w:val="00C73C79"/>
  </w:style>
  <w:style w:type="character" w:customStyle="1" w:styleId="WW8Num9z6">
    <w:name w:val="WW8Num9z6"/>
    <w:uiPriority w:val="99"/>
    <w:qFormat/>
    <w:rsid w:val="00C73C79"/>
  </w:style>
  <w:style w:type="character" w:customStyle="1" w:styleId="WW8Num9z7">
    <w:name w:val="WW8Num9z7"/>
    <w:uiPriority w:val="99"/>
    <w:qFormat/>
    <w:rsid w:val="00C73C79"/>
  </w:style>
  <w:style w:type="character" w:customStyle="1" w:styleId="WW8Num9z8">
    <w:name w:val="WW8Num9z8"/>
    <w:uiPriority w:val="99"/>
    <w:qFormat/>
    <w:rsid w:val="00C73C79"/>
  </w:style>
  <w:style w:type="character" w:customStyle="1" w:styleId="WW8Num1z4">
    <w:name w:val="WW8Num1z4"/>
    <w:uiPriority w:val="99"/>
    <w:qFormat/>
    <w:rsid w:val="00C73C79"/>
  </w:style>
  <w:style w:type="character" w:customStyle="1" w:styleId="RTFNum21">
    <w:name w:val="RTF_Num 2 1"/>
    <w:uiPriority w:val="99"/>
    <w:qFormat/>
    <w:rsid w:val="00C73C79"/>
  </w:style>
  <w:style w:type="character" w:customStyle="1" w:styleId="RTFNum22">
    <w:name w:val="RTF_Num 2 2"/>
    <w:uiPriority w:val="99"/>
    <w:qFormat/>
    <w:rsid w:val="00C73C79"/>
  </w:style>
  <w:style w:type="character" w:customStyle="1" w:styleId="RTFNum23">
    <w:name w:val="RTF_Num 2 3"/>
    <w:uiPriority w:val="99"/>
    <w:qFormat/>
    <w:rsid w:val="00C73C79"/>
  </w:style>
  <w:style w:type="character" w:customStyle="1" w:styleId="RTFNum24">
    <w:name w:val="RTF_Num 2 4"/>
    <w:uiPriority w:val="99"/>
    <w:qFormat/>
    <w:rsid w:val="00C73C79"/>
  </w:style>
  <w:style w:type="character" w:customStyle="1" w:styleId="RTFNum25">
    <w:name w:val="RTF_Num 2 5"/>
    <w:uiPriority w:val="99"/>
    <w:qFormat/>
    <w:rsid w:val="00C73C79"/>
  </w:style>
  <w:style w:type="character" w:customStyle="1" w:styleId="RTFNum26">
    <w:name w:val="RTF_Num 2 6"/>
    <w:uiPriority w:val="99"/>
    <w:qFormat/>
    <w:rsid w:val="00C73C79"/>
  </w:style>
  <w:style w:type="character" w:customStyle="1" w:styleId="RTFNum27">
    <w:name w:val="RTF_Num 2 7"/>
    <w:uiPriority w:val="99"/>
    <w:qFormat/>
    <w:rsid w:val="00C73C79"/>
  </w:style>
  <w:style w:type="character" w:customStyle="1" w:styleId="RTFNum28">
    <w:name w:val="RTF_Num 2 8"/>
    <w:uiPriority w:val="99"/>
    <w:qFormat/>
    <w:rsid w:val="00C73C79"/>
  </w:style>
  <w:style w:type="character" w:customStyle="1" w:styleId="RTFNum29">
    <w:name w:val="RTF_Num 2 9"/>
    <w:uiPriority w:val="99"/>
    <w:qFormat/>
    <w:rsid w:val="00C73C79"/>
  </w:style>
  <w:style w:type="character" w:customStyle="1" w:styleId="RTFNum31">
    <w:name w:val="RTF_Num 3 1"/>
    <w:uiPriority w:val="99"/>
    <w:qFormat/>
    <w:rsid w:val="00C73C79"/>
    <w:rPr>
      <w:rFonts w:ascii="Vladimir Script" w:eastAsia="Times New Roman" w:hAnsi="Vladimir Script"/>
    </w:rPr>
  </w:style>
  <w:style w:type="character" w:customStyle="1" w:styleId="RTFNum32">
    <w:name w:val="RTF_Num 3 2"/>
    <w:uiPriority w:val="99"/>
    <w:qFormat/>
    <w:rsid w:val="00C73C79"/>
    <w:rPr>
      <w:rFonts w:ascii="Courier New" w:hAnsi="Courier New"/>
    </w:rPr>
  </w:style>
  <w:style w:type="character" w:customStyle="1" w:styleId="RTFNum33">
    <w:name w:val="RTF_Num 3 3"/>
    <w:uiPriority w:val="99"/>
    <w:qFormat/>
    <w:rsid w:val="00C73C79"/>
    <w:rPr>
      <w:rFonts w:ascii="Wingdings" w:hAnsi="Wingdings"/>
    </w:rPr>
  </w:style>
  <w:style w:type="character" w:customStyle="1" w:styleId="RTFNum34">
    <w:name w:val="RTF_Num 3 4"/>
    <w:uiPriority w:val="99"/>
    <w:qFormat/>
    <w:rsid w:val="00C73C79"/>
    <w:rPr>
      <w:rFonts w:ascii="Symbol" w:hAnsi="Symbol"/>
    </w:rPr>
  </w:style>
  <w:style w:type="character" w:customStyle="1" w:styleId="RTFNum35">
    <w:name w:val="RTF_Num 3 5"/>
    <w:uiPriority w:val="99"/>
    <w:qFormat/>
    <w:rsid w:val="00C73C79"/>
    <w:rPr>
      <w:rFonts w:ascii="Courier New" w:hAnsi="Courier New"/>
    </w:rPr>
  </w:style>
  <w:style w:type="character" w:customStyle="1" w:styleId="RTFNum36">
    <w:name w:val="RTF_Num 3 6"/>
    <w:uiPriority w:val="99"/>
    <w:qFormat/>
    <w:rsid w:val="00C73C79"/>
    <w:rPr>
      <w:rFonts w:ascii="Wingdings" w:hAnsi="Wingdings"/>
    </w:rPr>
  </w:style>
  <w:style w:type="character" w:customStyle="1" w:styleId="RTFNum37">
    <w:name w:val="RTF_Num 3 7"/>
    <w:uiPriority w:val="99"/>
    <w:qFormat/>
    <w:rsid w:val="00C73C79"/>
    <w:rPr>
      <w:rFonts w:ascii="Symbol" w:hAnsi="Symbol"/>
    </w:rPr>
  </w:style>
  <w:style w:type="character" w:customStyle="1" w:styleId="RTFNum38">
    <w:name w:val="RTF_Num 3 8"/>
    <w:uiPriority w:val="99"/>
    <w:qFormat/>
    <w:rsid w:val="00C73C79"/>
    <w:rPr>
      <w:rFonts w:ascii="Courier New" w:hAnsi="Courier New"/>
    </w:rPr>
  </w:style>
  <w:style w:type="character" w:customStyle="1" w:styleId="RTFNum39">
    <w:name w:val="RTF_Num 3 9"/>
    <w:uiPriority w:val="99"/>
    <w:qFormat/>
    <w:rsid w:val="00C73C79"/>
    <w:rPr>
      <w:rFonts w:ascii="Wingdings" w:hAnsi="Wingdings"/>
    </w:rPr>
  </w:style>
  <w:style w:type="character" w:customStyle="1" w:styleId="WW-RTFNum31">
    <w:name w:val="WW-RTF_Num 3 1"/>
    <w:uiPriority w:val="99"/>
    <w:qFormat/>
    <w:rsid w:val="00C73C79"/>
  </w:style>
  <w:style w:type="character" w:customStyle="1" w:styleId="WW-RTFNum32">
    <w:name w:val="WW-RTF_Num 3 2"/>
    <w:uiPriority w:val="99"/>
    <w:qFormat/>
    <w:rsid w:val="00C73C79"/>
  </w:style>
  <w:style w:type="character" w:customStyle="1" w:styleId="WW-RTFNum33">
    <w:name w:val="WW-RTF_Num 3 3"/>
    <w:uiPriority w:val="99"/>
    <w:qFormat/>
    <w:rsid w:val="00C73C79"/>
  </w:style>
  <w:style w:type="character" w:customStyle="1" w:styleId="WW-RTFNum34">
    <w:name w:val="WW-RTF_Num 3 4"/>
    <w:uiPriority w:val="99"/>
    <w:qFormat/>
    <w:rsid w:val="00C73C79"/>
  </w:style>
  <w:style w:type="character" w:customStyle="1" w:styleId="WW-RTFNum35">
    <w:name w:val="WW-RTF_Num 3 5"/>
    <w:uiPriority w:val="99"/>
    <w:qFormat/>
    <w:rsid w:val="00C73C79"/>
  </w:style>
  <w:style w:type="character" w:customStyle="1" w:styleId="WW-RTFNum36">
    <w:name w:val="WW-RTF_Num 3 6"/>
    <w:uiPriority w:val="99"/>
    <w:qFormat/>
    <w:rsid w:val="00C73C79"/>
  </w:style>
  <w:style w:type="character" w:customStyle="1" w:styleId="WW-RTFNum37">
    <w:name w:val="WW-RTF_Num 3 7"/>
    <w:uiPriority w:val="99"/>
    <w:qFormat/>
    <w:rsid w:val="00C73C79"/>
  </w:style>
  <w:style w:type="character" w:customStyle="1" w:styleId="WW-RTFNum38">
    <w:name w:val="WW-RTF_Num 3 8"/>
    <w:uiPriority w:val="99"/>
    <w:qFormat/>
    <w:rsid w:val="00C73C79"/>
  </w:style>
  <w:style w:type="character" w:customStyle="1" w:styleId="WW-RTFNum39">
    <w:name w:val="WW-RTF_Num 3 9"/>
    <w:uiPriority w:val="99"/>
    <w:qFormat/>
    <w:rsid w:val="00C73C79"/>
  </w:style>
  <w:style w:type="character" w:customStyle="1" w:styleId="WW-RTFNum311">
    <w:name w:val="WW-RTF_Num 3 11"/>
    <w:uiPriority w:val="99"/>
    <w:qFormat/>
    <w:rsid w:val="00C73C79"/>
  </w:style>
  <w:style w:type="character" w:customStyle="1" w:styleId="WW-RTFNum321">
    <w:name w:val="WW-RTF_Num 3 21"/>
    <w:uiPriority w:val="99"/>
    <w:qFormat/>
    <w:rsid w:val="00C73C79"/>
  </w:style>
  <w:style w:type="character" w:customStyle="1" w:styleId="WW-RTFNum331">
    <w:name w:val="WW-RTF_Num 3 31"/>
    <w:uiPriority w:val="99"/>
    <w:qFormat/>
    <w:rsid w:val="00C73C79"/>
  </w:style>
  <w:style w:type="character" w:customStyle="1" w:styleId="WW-RTFNum341">
    <w:name w:val="WW-RTF_Num 3 41"/>
    <w:uiPriority w:val="99"/>
    <w:qFormat/>
    <w:rsid w:val="00C73C79"/>
  </w:style>
  <w:style w:type="character" w:customStyle="1" w:styleId="WW-RTFNum351">
    <w:name w:val="WW-RTF_Num 3 51"/>
    <w:uiPriority w:val="99"/>
    <w:qFormat/>
    <w:rsid w:val="00C73C79"/>
  </w:style>
  <w:style w:type="character" w:customStyle="1" w:styleId="WW-RTFNum361">
    <w:name w:val="WW-RTF_Num 3 61"/>
    <w:uiPriority w:val="99"/>
    <w:qFormat/>
    <w:rsid w:val="00C73C79"/>
  </w:style>
  <w:style w:type="character" w:customStyle="1" w:styleId="WW-RTFNum371">
    <w:name w:val="WW-RTF_Num 3 71"/>
    <w:uiPriority w:val="99"/>
    <w:qFormat/>
    <w:rsid w:val="00C73C79"/>
  </w:style>
  <w:style w:type="character" w:customStyle="1" w:styleId="WW-RTFNum381">
    <w:name w:val="WW-RTF_Num 3 81"/>
    <w:uiPriority w:val="99"/>
    <w:qFormat/>
    <w:rsid w:val="00C73C79"/>
  </w:style>
  <w:style w:type="character" w:customStyle="1" w:styleId="WW-RTFNum391">
    <w:name w:val="WW-RTF_Num 3 91"/>
    <w:uiPriority w:val="99"/>
    <w:qFormat/>
    <w:rsid w:val="00C73C79"/>
  </w:style>
  <w:style w:type="character" w:customStyle="1" w:styleId="WW-RTFNum3112">
    <w:name w:val="WW-RTF_Num 3 112"/>
    <w:uiPriority w:val="99"/>
    <w:qFormat/>
    <w:rsid w:val="00C73C79"/>
  </w:style>
  <w:style w:type="character" w:customStyle="1" w:styleId="WW-RTFNum3212">
    <w:name w:val="WW-RTF_Num 3 212"/>
    <w:uiPriority w:val="99"/>
    <w:qFormat/>
    <w:rsid w:val="00C73C79"/>
  </w:style>
  <w:style w:type="character" w:customStyle="1" w:styleId="WW-RTFNum3312">
    <w:name w:val="WW-RTF_Num 3 312"/>
    <w:uiPriority w:val="99"/>
    <w:qFormat/>
    <w:rsid w:val="00C73C79"/>
  </w:style>
  <w:style w:type="character" w:customStyle="1" w:styleId="WW-RTFNum3412">
    <w:name w:val="WW-RTF_Num 3 412"/>
    <w:uiPriority w:val="99"/>
    <w:qFormat/>
    <w:rsid w:val="00C73C79"/>
  </w:style>
  <w:style w:type="character" w:customStyle="1" w:styleId="WW-RTFNum3512">
    <w:name w:val="WW-RTF_Num 3 512"/>
    <w:uiPriority w:val="99"/>
    <w:qFormat/>
    <w:rsid w:val="00C73C79"/>
  </w:style>
  <w:style w:type="character" w:customStyle="1" w:styleId="WW-RTFNum3612">
    <w:name w:val="WW-RTF_Num 3 612"/>
    <w:uiPriority w:val="99"/>
    <w:qFormat/>
    <w:rsid w:val="00C73C79"/>
  </w:style>
  <w:style w:type="character" w:customStyle="1" w:styleId="WW-RTFNum3712">
    <w:name w:val="WW-RTF_Num 3 712"/>
    <w:uiPriority w:val="99"/>
    <w:qFormat/>
    <w:rsid w:val="00C73C79"/>
  </w:style>
  <w:style w:type="character" w:customStyle="1" w:styleId="WW-RTFNum3812">
    <w:name w:val="WW-RTF_Num 3 812"/>
    <w:uiPriority w:val="99"/>
    <w:qFormat/>
    <w:rsid w:val="00C73C79"/>
  </w:style>
  <w:style w:type="character" w:customStyle="1" w:styleId="WW-RTFNum3912">
    <w:name w:val="WW-RTF_Num 3 912"/>
    <w:uiPriority w:val="99"/>
    <w:qFormat/>
    <w:rsid w:val="00C73C79"/>
  </w:style>
  <w:style w:type="character" w:customStyle="1" w:styleId="WW-RTFNum31123">
    <w:name w:val="WW-RTF_Num 3 1123"/>
    <w:uiPriority w:val="99"/>
    <w:qFormat/>
    <w:rsid w:val="00C73C79"/>
  </w:style>
  <w:style w:type="character" w:customStyle="1" w:styleId="WW-RTFNum32123">
    <w:name w:val="WW-RTF_Num 3 2123"/>
    <w:uiPriority w:val="99"/>
    <w:qFormat/>
    <w:rsid w:val="00C73C79"/>
  </w:style>
  <w:style w:type="character" w:customStyle="1" w:styleId="WW-RTFNum33123">
    <w:name w:val="WW-RTF_Num 3 3123"/>
    <w:uiPriority w:val="99"/>
    <w:qFormat/>
    <w:rsid w:val="00C73C79"/>
  </w:style>
  <w:style w:type="character" w:customStyle="1" w:styleId="WW-RTFNum34123">
    <w:name w:val="WW-RTF_Num 3 4123"/>
    <w:uiPriority w:val="99"/>
    <w:qFormat/>
    <w:rsid w:val="00C73C79"/>
  </w:style>
  <w:style w:type="character" w:customStyle="1" w:styleId="WW-RTFNum35123">
    <w:name w:val="WW-RTF_Num 3 5123"/>
    <w:uiPriority w:val="99"/>
    <w:qFormat/>
    <w:rsid w:val="00C73C79"/>
  </w:style>
  <w:style w:type="character" w:customStyle="1" w:styleId="WW-RTFNum36123">
    <w:name w:val="WW-RTF_Num 3 6123"/>
    <w:uiPriority w:val="99"/>
    <w:qFormat/>
    <w:rsid w:val="00C73C79"/>
  </w:style>
  <w:style w:type="character" w:customStyle="1" w:styleId="WW-RTFNum37123">
    <w:name w:val="WW-RTF_Num 3 7123"/>
    <w:uiPriority w:val="99"/>
    <w:qFormat/>
    <w:rsid w:val="00C73C79"/>
  </w:style>
  <w:style w:type="character" w:customStyle="1" w:styleId="WW-RTFNum38123">
    <w:name w:val="WW-RTF_Num 3 8123"/>
    <w:uiPriority w:val="99"/>
    <w:qFormat/>
    <w:rsid w:val="00C73C79"/>
  </w:style>
  <w:style w:type="character" w:customStyle="1" w:styleId="WW-RTFNum39123">
    <w:name w:val="WW-RTF_Num 3 9123"/>
    <w:uiPriority w:val="99"/>
    <w:qFormat/>
    <w:rsid w:val="00C73C79"/>
  </w:style>
  <w:style w:type="character" w:customStyle="1" w:styleId="WW-RTFNum311234">
    <w:name w:val="WW-RTF_Num 3 11234"/>
    <w:uiPriority w:val="99"/>
    <w:qFormat/>
    <w:rsid w:val="00C73C79"/>
    <w:rPr>
      <w:rFonts w:ascii="Times New Roman" w:hAnsi="Times New Roman"/>
    </w:rPr>
  </w:style>
  <w:style w:type="character" w:customStyle="1" w:styleId="WW-RTFNum321234">
    <w:name w:val="WW-RTF_Num 3 21234"/>
    <w:uiPriority w:val="99"/>
    <w:qFormat/>
    <w:rsid w:val="00C73C79"/>
    <w:rPr>
      <w:rFonts w:ascii="Vladimir Script" w:eastAsia="Times New Roman" w:hAnsi="Vladimir Script"/>
    </w:rPr>
  </w:style>
  <w:style w:type="character" w:customStyle="1" w:styleId="WW-RTFNum331234">
    <w:name w:val="WW-RTF_Num 3 31234"/>
    <w:uiPriority w:val="99"/>
    <w:qFormat/>
    <w:rsid w:val="00C73C79"/>
    <w:rPr>
      <w:rFonts w:ascii="Vladimir Script" w:eastAsia="Times New Roman" w:hAnsi="Vladimir Script"/>
    </w:rPr>
  </w:style>
  <w:style w:type="character" w:customStyle="1" w:styleId="WW-RTFNum341234">
    <w:name w:val="WW-RTF_Num 3 41234"/>
    <w:uiPriority w:val="99"/>
    <w:qFormat/>
    <w:rsid w:val="00C73C79"/>
    <w:rPr>
      <w:rFonts w:ascii="Vladimir Script" w:eastAsia="Times New Roman" w:hAnsi="Vladimir Script"/>
    </w:rPr>
  </w:style>
  <w:style w:type="character" w:customStyle="1" w:styleId="WW-RTFNum351234">
    <w:name w:val="WW-RTF_Num 3 51234"/>
    <w:uiPriority w:val="99"/>
    <w:qFormat/>
    <w:rsid w:val="00C73C79"/>
    <w:rPr>
      <w:rFonts w:ascii="Vladimir Script" w:eastAsia="Times New Roman" w:hAnsi="Vladimir Script"/>
    </w:rPr>
  </w:style>
  <w:style w:type="character" w:customStyle="1" w:styleId="WW-RTFNum361234">
    <w:name w:val="WW-RTF_Num 3 61234"/>
    <w:uiPriority w:val="99"/>
    <w:qFormat/>
    <w:rsid w:val="00C73C79"/>
    <w:rPr>
      <w:rFonts w:ascii="Vladimir Script" w:eastAsia="Times New Roman" w:hAnsi="Vladimir Script"/>
    </w:rPr>
  </w:style>
  <w:style w:type="character" w:customStyle="1" w:styleId="WW-RTFNum371234">
    <w:name w:val="WW-RTF_Num 3 71234"/>
    <w:uiPriority w:val="99"/>
    <w:qFormat/>
    <w:rsid w:val="00C73C79"/>
    <w:rPr>
      <w:rFonts w:ascii="Vladimir Script" w:eastAsia="Times New Roman" w:hAnsi="Vladimir Script"/>
    </w:rPr>
  </w:style>
  <w:style w:type="character" w:customStyle="1" w:styleId="WW-RTFNum381234">
    <w:name w:val="WW-RTF_Num 3 81234"/>
    <w:uiPriority w:val="99"/>
    <w:qFormat/>
    <w:rsid w:val="00C73C79"/>
    <w:rPr>
      <w:rFonts w:ascii="Vladimir Script" w:eastAsia="Times New Roman" w:hAnsi="Vladimir Script"/>
    </w:rPr>
  </w:style>
  <w:style w:type="character" w:customStyle="1" w:styleId="WW-RTFNum391234">
    <w:name w:val="WW-RTF_Num 3 91234"/>
    <w:uiPriority w:val="99"/>
    <w:qFormat/>
    <w:rsid w:val="00C73C79"/>
    <w:rPr>
      <w:rFonts w:ascii="Vladimir Script" w:eastAsia="Times New Roman" w:hAnsi="Vladimir Script"/>
    </w:rPr>
  </w:style>
  <w:style w:type="character" w:customStyle="1" w:styleId="FontStyle47">
    <w:name w:val="Font Style47"/>
    <w:uiPriority w:val="99"/>
    <w:qFormat/>
    <w:rsid w:val="00C73C79"/>
    <w:rPr>
      <w:rFonts w:ascii="Times New Roman" w:hAnsi="Times New Roman"/>
      <w:sz w:val="22"/>
    </w:rPr>
  </w:style>
  <w:style w:type="character" w:customStyle="1" w:styleId="WW8Num7z2">
    <w:name w:val="WW8Num7z2"/>
    <w:uiPriority w:val="99"/>
    <w:qFormat/>
    <w:rsid w:val="00C73C79"/>
    <w:rPr>
      <w:rFonts w:ascii="Wingdings" w:hAnsi="Wingdings"/>
    </w:rPr>
  </w:style>
  <w:style w:type="character" w:customStyle="1" w:styleId="WW8Num7z3">
    <w:name w:val="WW8Num7z3"/>
    <w:uiPriority w:val="99"/>
    <w:qFormat/>
    <w:rsid w:val="00C73C79"/>
    <w:rPr>
      <w:rFonts w:ascii="Symbol" w:hAnsi="Symbol"/>
    </w:rPr>
  </w:style>
  <w:style w:type="character" w:customStyle="1" w:styleId="af">
    <w:name w:val="Заголовок Знак"/>
    <w:basedOn w:val="a1"/>
    <w:uiPriority w:val="99"/>
    <w:qFormat/>
    <w:rsid w:val="00C73C79"/>
    <w:rPr>
      <w:rFonts w:ascii="Arial" w:eastAsia="Microsoft YaHei" w:hAnsi="Arial" w:cs="Arial"/>
      <w:kern w:val="2"/>
      <w:sz w:val="28"/>
      <w:szCs w:val="28"/>
      <w:lang w:eastAsia="ru-RU"/>
    </w:rPr>
  </w:style>
  <w:style w:type="character" w:customStyle="1" w:styleId="af0">
    <w:name w:val="Основной текст Знак"/>
    <w:basedOn w:val="a1"/>
    <w:uiPriority w:val="99"/>
    <w:qFormat/>
    <w:rsid w:val="00C73C79"/>
    <w:rPr>
      <w:rFonts w:ascii="Arial" w:eastAsia="Times New Roman" w:hAnsi="Arial" w:cs="Arial"/>
      <w:kern w:val="2"/>
      <w:sz w:val="24"/>
      <w:szCs w:val="24"/>
      <w:lang w:eastAsia="ru-RU"/>
    </w:rPr>
  </w:style>
  <w:style w:type="character" w:customStyle="1" w:styleId="11">
    <w:name w:val="Заголовок 1 Знак1"/>
    <w:uiPriority w:val="99"/>
    <w:qFormat/>
    <w:rsid w:val="00C73C79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qFormat/>
    <w:rsid w:val="00C73C79"/>
    <w:rPr>
      <w:rFonts w:ascii="Arial" w:hAnsi="Arial"/>
      <w:b/>
      <w:i/>
      <w:sz w:val="28"/>
    </w:rPr>
  </w:style>
  <w:style w:type="character" w:customStyle="1" w:styleId="af1">
    <w:name w:val="Основной текст с отступом Знак"/>
    <w:uiPriority w:val="99"/>
    <w:qFormat/>
    <w:rsid w:val="00C73C79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qFormat/>
    <w:rsid w:val="00C73C79"/>
    <w:rPr>
      <w:rFonts w:ascii="Courier New" w:hAnsi="Courier New" w:cs="Courier New"/>
      <w:color w:val="000090"/>
      <w:sz w:val="20"/>
      <w:szCs w:val="20"/>
    </w:rPr>
  </w:style>
  <w:style w:type="character" w:customStyle="1" w:styleId="41">
    <w:name w:val="Знак Знак4"/>
    <w:uiPriority w:val="99"/>
    <w:qFormat/>
    <w:rsid w:val="00C73C79"/>
    <w:rPr>
      <w:rFonts w:ascii="Arial" w:hAnsi="Arial"/>
      <w:sz w:val="24"/>
      <w:lang w:val="ru-RU" w:eastAsia="ar-SA" w:bidi="ar-SA"/>
    </w:rPr>
  </w:style>
  <w:style w:type="character" w:customStyle="1" w:styleId="22">
    <w:name w:val="Основной текст 2 Знак"/>
    <w:uiPriority w:val="99"/>
    <w:qFormat/>
    <w:rsid w:val="00C73C79"/>
    <w:rPr>
      <w:rFonts w:ascii="Times New Roman" w:hAnsi="Times New Roman" w:cs="Times New Roman"/>
      <w:b/>
      <w:bCs/>
      <w:sz w:val="24"/>
      <w:szCs w:val="24"/>
    </w:rPr>
  </w:style>
  <w:style w:type="character" w:customStyle="1" w:styleId="af2">
    <w:name w:val="Подпись Знак"/>
    <w:uiPriority w:val="99"/>
    <w:qFormat/>
    <w:rsid w:val="00C73C79"/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Красная строка Знак"/>
    <w:uiPriority w:val="99"/>
    <w:qFormat/>
    <w:rsid w:val="00C73C79"/>
  </w:style>
  <w:style w:type="character" w:customStyle="1" w:styleId="31">
    <w:name w:val="Основной текст 3 Знак"/>
    <w:uiPriority w:val="99"/>
    <w:qFormat/>
    <w:rsid w:val="00C73C79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qFormat/>
    <w:rsid w:val="00C73C79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qFormat/>
    <w:rsid w:val="00C73C79"/>
    <w:rPr>
      <w:sz w:val="24"/>
      <w:lang w:val="ru-RU" w:eastAsia="ar-SA" w:bidi="ar-SA"/>
    </w:rPr>
  </w:style>
  <w:style w:type="character" w:customStyle="1" w:styleId="FontStyle13">
    <w:name w:val="Font Style13"/>
    <w:uiPriority w:val="99"/>
    <w:qFormat/>
    <w:rsid w:val="00C73C79"/>
    <w:rPr>
      <w:rFonts w:ascii="Times New Roman" w:hAnsi="Times New Roman"/>
      <w:sz w:val="22"/>
    </w:rPr>
  </w:style>
  <w:style w:type="character" w:customStyle="1" w:styleId="af4">
    <w:name w:val="Посещённая гиперссылка"/>
    <w:uiPriority w:val="99"/>
    <w:rsid w:val="00C73C79"/>
    <w:rPr>
      <w:rFonts w:cs="Times New Roman"/>
      <w:color w:val="800080"/>
      <w:u w:val="single"/>
    </w:rPr>
  </w:style>
  <w:style w:type="character" w:customStyle="1" w:styleId="af5">
    <w:name w:val="Знак Знак"/>
    <w:uiPriority w:val="99"/>
    <w:qFormat/>
    <w:rsid w:val="00C73C79"/>
    <w:rPr>
      <w:rFonts w:ascii="Tahoma" w:hAnsi="Tahoma"/>
      <w:sz w:val="20"/>
      <w:lang w:val="en-US" w:eastAsia="x-none"/>
    </w:rPr>
  </w:style>
  <w:style w:type="character" w:customStyle="1" w:styleId="35">
    <w:name w:val="Знак Знак35"/>
    <w:uiPriority w:val="99"/>
    <w:qFormat/>
    <w:rsid w:val="00C73C79"/>
    <w:rPr>
      <w:rFonts w:ascii="Arial" w:hAnsi="Arial"/>
      <w:b/>
      <w:i/>
      <w:sz w:val="28"/>
      <w:lang w:val="en-US" w:eastAsia="x-none"/>
    </w:rPr>
  </w:style>
  <w:style w:type="character" w:customStyle="1" w:styleId="34">
    <w:name w:val="Знак Знак34"/>
    <w:uiPriority w:val="99"/>
    <w:qFormat/>
    <w:rsid w:val="00C73C79"/>
    <w:rPr>
      <w:rFonts w:ascii="Arial" w:hAnsi="Arial"/>
      <w:b/>
      <w:sz w:val="26"/>
      <w:lang w:val="en-US" w:eastAsia="x-none"/>
    </w:rPr>
  </w:style>
  <w:style w:type="character" w:customStyle="1" w:styleId="33">
    <w:name w:val="Знак Знак33"/>
    <w:uiPriority w:val="99"/>
    <w:qFormat/>
    <w:rsid w:val="00C73C79"/>
    <w:rPr>
      <w:rFonts w:ascii="Times New Roman" w:hAnsi="Times New Roman"/>
      <w:b/>
      <w:sz w:val="20"/>
      <w:lang w:val="en-US" w:eastAsia="x-none"/>
    </w:rPr>
  </w:style>
  <w:style w:type="character" w:customStyle="1" w:styleId="32">
    <w:name w:val="Знак Знак32"/>
    <w:uiPriority w:val="99"/>
    <w:qFormat/>
    <w:rsid w:val="00C73C79"/>
    <w:rPr>
      <w:rFonts w:ascii="Times New Roman" w:hAnsi="Times New Roman"/>
      <w:b/>
      <w:i/>
      <w:sz w:val="26"/>
      <w:lang w:val="en-US" w:eastAsia="x-none"/>
    </w:rPr>
  </w:style>
  <w:style w:type="character" w:customStyle="1" w:styleId="af6">
    <w:name w:val="Текст примечания Знак"/>
    <w:uiPriority w:val="99"/>
    <w:qFormat/>
    <w:rsid w:val="00C73C79"/>
    <w:rPr>
      <w:rFonts w:ascii="Calibri" w:hAnsi="Calibri" w:cs="Calibri"/>
      <w:sz w:val="20"/>
      <w:szCs w:val="20"/>
    </w:rPr>
  </w:style>
  <w:style w:type="character" w:customStyle="1" w:styleId="af7">
    <w:name w:val="Тема примечания Знак"/>
    <w:uiPriority w:val="99"/>
    <w:qFormat/>
    <w:rsid w:val="00C73C79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qFormat/>
    <w:rsid w:val="00C73C79"/>
  </w:style>
  <w:style w:type="character" w:customStyle="1" w:styleId="u">
    <w:name w:val="u"/>
    <w:uiPriority w:val="99"/>
    <w:qFormat/>
    <w:rsid w:val="00C73C79"/>
  </w:style>
  <w:style w:type="character" w:customStyle="1" w:styleId="17">
    <w:name w:val="Знак Знак17"/>
    <w:uiPriority w:val="99"/>
    <w:qFormat/>
    <w:rsid w:val="00C73C79"/>
    <w:rPr>
      <w:rFonts w:eastAsia="Times New Roman"/>
      <w:i/>
      <w:sz w:val="22"/>
      <w:lang w:val="ru-RU" w:eastAsia="x-none"/>
    </w:rPr>
  </w:style>
  <w:style w:type="character" w:customStyle="1" w:styleId="16">
    <w:name w:val="Знак Знак16"/>
    <w:uiPriority w:val="99"/>
    <w:qFormat/>
    <w:rsid w:val="00C73C79"/>
    <w:rPr>
      <w:rFonts w:ascii="Arial" w:hAnsi="Arial"/>
      <w:lang w:val="ru-RU" w:eastAsia="x-none"/>
    </w:rPr>
  </w:style>
  <w:style w:type="character" w:customStyle="1" w:styleId="13">
    <w:name w:val="бпОсновной текст Знак Знак1"/>
    <w:uiPriority w:val="99"/>
    <w:qFormat/>
    <w:rsid w:val="00C73C79"/>
    <w:rPr>
      <w:rFonts w:ascii="Times New Roman" w:hAnsi="Times New Roman"/>
      <w:sz w:val="24"/>
      <w:lang w:val="en-US" w:eastAsia="x-none"/>
    </w:rPr>
  </w:style>
  <w:style w:type="character" w:customStyle="1" w:styleId="af8">
    <w:name w:val="Название Знак"/>
    <w:uiPriority w:val="99"/>
    <w:qFormat/>
    <w:rsid w:val="00C73C79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qFormat/>
    <w:rsid w:val="00C73C79"/>
    <w:rPr>
      <w:rFonts w:ascii="Times New Roman" w:hAnsi="Times New Roman" w:cs="Times New Roman"/>
      <w:sz w:val="16"/>
      <w:szCs w:val="16"/>
    </w:rPr>
  </w:style>
  <w:style w:type="character" w:customStyle="1" w:styleId="af9">
    <w:name w:val="Текст Знак"/>
    <w:uiPriority w:val="99"/>
    <w:qFormat/>
    <w:rsid w:val="00C73C79"/>
    <w:rPr>
      <w:rFonts w:ascii="Courier New" w:hAnsi="Courier New" w:cs="Courier New"/>
      <w:sz w:val="20"/>
      <w:szCs w:val="20"/>
    </w:rPr>
  </w:style>
  <w:style w:type="character" w:customStyle="1" w:styleId="14">
    <w:name w:val="Обычный1 Знак"/>
    <w:uiPriority w:val="99"/>
    <w:qFormat/>
    <w:rsid w:val="00C73C79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qFormat/>
    <w:rsid w:val="00C73C79"/>
    <w:rPr>
      <w:rFonts w:ascii="Arial" w:hAnsi="Arial"/>
      <w:b/>
      <w:color w:val="000080"/>
      <w:lang w:val="ru-RU" w:eastAsia="x-none"/>
    </w:rPr>
  </w:style>
  <w:style w:type="character" w:customStyle="1" w:styleId="Heading2Char">
    <w:name w:val="Heading 2 Char"/>
    <w:uiPriority w:val="99"/>
    <w:qFormat/>
    <w:rsid w:val="00C73C79"/>
    <w:rPr>
      <w:rFonts w:ascii="Arial" w:hAnsi="Arial"/>
      <w:sz w:val="24"/>
      <w:lang w:val="ru-RU" w:eastAsia="x-none"/>
    </w:rPr>
  </w:style>
  <w:style w:type="character" w:customStyle="1" w:styleId="Heading3Char">
    <w:name w:val="Heading 3 Char"/>
    <w:uiPriority w:val="99"/>
    <w:qFormat/>
    <w:rsid w:val="00C73C79"/>
    <w:rPr>
      <w:rFonts w:ascii="Arial" w:hAnsi="Arial"/>
      <w:b/>
      <w:sz w:val="24"/>
      <w:lang w:val="ru-RU" w:eastAsia="x-none"/>
    </w:rPr>
  </w:style>
  <w:style w:type="character" w:customStyle="1" w:styleId="Heading4Char">
    <w:name w:val="Heading 4 Char"/>
    <w:uiPriority w:val="99"/>
    <w:qFormat/>
    <w:rsid w:val="00C73C79"/>
    <w:rPr>
      <w:sz w:val="24"/>
      <w:lang w:val="ru-RU" w:eastAsia="x-none"/>
    </w:rPr>
  </w:style>
  <w:style w:type="character" w:customStyle="1" w:styleId="BodyTextChar1">
    <w:name w:val="Body Text Char1"/>
    <w:uiPriority w:val="99"/>
    <w:qFormat/>
    <w:rsid w:val="00C73C79"/>
    <w:rPr>
      <w:sz w:val="24"/>
      <w:lang w:val="ru-RU" w:eastAsia="x-none"/>
    </w:rPr>
  </w:style>
  <w:style w:type="character" w:customStyle="1" w:styleId="BodyTextIndentChar1">
    <w:name w:val="Body Text Indent Char1"/>
    <w:uiPriority w:val="99"/>
    <w:qFormat/>
    <w:rsid w:val="00C73C79"/>
    <w:rPr>
      <w:sz w:val="24"/>
      <w:lang w:val="ru-RU" w:eastAsia="x-none"/>
    </w:rPr>
  </w:style>
  <w:style w:type="character" w:customStyle="1" w:styleId="15">
    <w:name w:val="Знак Знак15"/>
    <w:uiPriority w:val="99"/>
    <w:qFormat/>
    <w:rsid w:val="00C73C79"/>
    <w:rPr>
      <w:rFonts w:ascii="Times New Roman" w:hAnsi="Times New Roman"/>
      <w:sz w:val="24"/>
      <w:lang w:val="en-US" w:eastAsia="x-none"/>
    </w:rPr>
  </w:style>
  <w:style w:type="character" w:styleId="afa">
    <w:name w:val="Strong"/>
    <w:uiPriority w:val="99"/>
    <w:qFormat/>
    <w:rsid w:val="00C73C79"/>
    <w:rPr>
      <w:rFonts w:cs="Times New Roman"/>
      <w:b/>
      <w:bCs/>
    </w:rPr>
  </w:style>
  <w:style w:type="character" w:customStyle="1" w:styleId="HeaderChar">
    <w:name w:val="Header Char"/>
    <w:uiPriority w:val="99"/>
    <w:qFormat/>
    <w:rsid w:val="00C73C79"/>
    <w:rPr>
      <w:sz w:val="24"/>
      <w:lang w:val="ru-RU" w:eastAsia="ar-SA" w:bidi="ar-SA"/>
    </w:rPr>
  </w:style>
  <w:style w:type="character" w:customStyle="1" w:styleId="FooterChar">
    <w:name w:val="Footer Char"/>
    <w:uiPriority w:val="99"/>
    <w:qFormat/>
    <w:rsid w:val="00C73C79"/>
    <w:rPr>
      <w:sz w:val="24"/>
      <w:lang w:val="ru-RU" w:eastAsia="ar-SA" w:bidi="ar-SA"/>
    </w:rPr>
  </w:style>
  <w:style w:type="character" w:customStyle="1" w:styleId="120">
    <w:name w:val="Знак Знак12"/>
    <w:uiPriority w:val="99"/>
    <w:qFormat/>
    <w:rsid w:val="00C73C79"/>
    <w:rPr>
      <w:rFonts w:ascii="Arial" w:hAnsi="Arial"/>
      <w:b/>
      <w:color w:val="000080"/>
      <w:sz w:val="20"/>
      <w:lang w:val="en-US" w:eastAsia="x-none"/>
    </w:rPr>
  </w:style>
  <w:style w:type="character" w:customStyle="1" w:styleId="SignatureChar">
    <w:name w:val="Signature Char"/>
    <w:uiPriority w:val="99"/>
    <w:qFormat/>
    <w:rsid w:val="00C73C79"/>
    <w:rPr>
      <w:b/>
      <w:sz w:val="28"/>
      <w:lang w:val="ru-RU" w:eastAsia="x-none"/>
    </w:rPr>
  </w:style>
  <w:style w:type="character" w:customStyle="1" w:styleId="afb">
    <w:name w:val="Цветовое выделение"/>
    <w:uiPriority w:val="99"/>
    <w:qFormat/>
    <w:rsid w:val="00C73C79"/>
    <w:rPr>
      <w:b/>
      <w:color w:val="000080"/>
      <w:sz w:val="20"/>
    </w:rPr>
  </w:style>
  <w:style w:type="character" w:customStyle="1" w:styleId="afc">
    <w:name w:val="Гипертекстовая ссылка"/>
    <w:uiPriority w:val="99"/>
    <w:qFormat/>
    <w:rsid w:val="00C73C79"/>
    <w:rPr>
      <w:b/>
      <w:color w:val="008000"/>
      <w:sz w:val="20"/>
      <w:u w:val="single"/>
    </w:rPr>
  </w:style>
  <w:style w:type="character" w:customStyle="1" w:styleId="afd">
    <w:name w:val="Продолжение ссылки"/>
    <w:uiPriority w:val="99"/>
    <w:qFormat/>
    <w:rsid w:val="00C73C79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qFormat/>
    <w:rsid w:val="00C73C79"/>
    <w:rPr>
      <w:rFonts w:cs="Times New Roman"/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qFormat/>
    <w:rsid w:val="00C73C79"/>
    <w:rPr>
      <w:sz w:val="24"/>
      <w:lang w:val="ru-RU" w:eastAsia="x-none"/>
    </w:rPr>
  </w:style>
  <w:style w:type="character" w:customStyle="1" w:styleId="BodyText3Char">
    <w:name w:val="Body Text 3 Char"/>
    <w:uiPriority w:val="99"/>
    <w:qFormat/>
    <w:rsid w:val="00C73C79"/>
    <w:rPr>
      <w:sz w:val="16"/>
      <w:lang w:val="ru-RU" w:eastAsia="x-none"/>
    </w:rPr>
  </w:style>
  <w:style w:type="character" w:customStyle="1" w:styleId="27">
    <w:name w:val="Знак Знак27"/>
    <w:uiPriority w:val="99"/>
    <w:qFormat/>
    <w:rsid w:val="00C73C79"/>
    <w:rPr>
      <w:sz w:val="28"/>
      <w:lang w:val="ru-RU" w:eastAsia="x-none"/>
    </w:rPr>
  </w:style>
  <w:style w:type="character" w:customStyle="1" w:styleId="26">
    <w:name w:val="Знак Знак26"/>
    <w:uiPriority w:val="99"/>
    <w:qFormat/>
    <w:rsid w:val="00C73C79"/>
    <w:rPr>
      <w:rFonts w:ascii="Arial" w:hAnsi="Arial"/>
      <w:b/>
      <w:sz w:val="26"/>
      <w:lang w:val="ru-RU" w:eastAsia="x-none"/>
    </w:rPr>
  </w:style>
  <w:style w:type="character" w:customStyle="1" w:styleId="25">
    <w:name w:val="Знак Знак25"/>
    <w:uiPriority w:val="99"/>
    <w:qFormat/>
    <w:rsid w:val="00C73C79"/>
    <w:rPr>
      <w:rFonts w:ascii="Arial" w:hAnsi="Arial"/>
      <w:b/>
      <w:sz w:val="24"/>
      <w:lang w:val="ru-RU" w:eastAsia="x-none"/>
    </w:rPr>
  </w:style>
  <w:style w:type="character" w:styleId="afe">
    <w:name w:val="Emphasis"/>
    <w:uiPriority w:val="99"/>
    <w:qFormat/>
    <w:rsid w:val="00C73C79"/>
    <w:rPr>
      <w:rFonts w:cs="Times New Roman"/>
      <w:i/>
      <w:iCs/>
    </w:rPr>
  </w:style>
  <w:style w:type="character" w:customStyle="1" w:styleId="HTML1">
    <w:name w:val="Стандартный HTML Знак1"/>
    <w:uiPriority w:val="99"/>
    <w:qFormat/>
    <w:rsid w:val="00C73C79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qFormat/>
    <w:rsid w:val="00C73C79"/>
    <w:rPr>
      <w:sz w:val="24"/>
      <w:lang w:val="ru-RU" w:eastAsia="x-none"/>
    </w:rPr>
  </w:style>
  <w:style w:type="character" w:customStyle="1" w:styleId="220">
    <w:name w:val="Заголовок 2 Знак2"/>
    <w:uiPriority w:val="99"/>
    <w:qFormat/>
    <w:rsid w:val="00C73C79"/>
    <w:rPr>
      <w:rFonts w:ascii="Arial" w:hAnsi="Arial"/>
      <w:b/>
      <w:i/>
      <w:sz w:val="28"/>
      <w:lang w:val="ru-RU" w:eastAsia="x-none"/>
    </w:rPr>
  </w:style>
  <w:style w:type="character" w:customStyle="1" w:styleId="230">
    <w:name w:val="Знак Знак23"/>
    <w:uiPriority w:val="99"/>
    <w:qFormat/>
    <w:rsid w:val="00C73C79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qFormat/>
    <w:rsid w:val="00C73C79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qFormat/>
    <w:rsid w:val="00C73C79"/>
    <w:rPr>
      <w:rFonts w:ascii="Arial" w:hAnsi="Arial"/>
      <w:b/>
      <w:sz w:val="26"/>
    </w:rPr>
  </w:style>
  <w:style w:type="character" w:customStyle="1" w:styleId="21">
    <w:name w:val="Заголовок 2 Знак1"/>
    <w:link w:val="2"/>
    <w:uiPriority w:val="99"/>
    <w:qFormat/>
    <w:rsid w:val="00C73C79"/>
    <w:rPr>
      <w:rFonts w:ascii="Times New Roman" w:hAnsi="Times New Roman"/>
      <w:b/>
      <w:sz w:val="28"/>
    </w:rPr>
  </w:style>
  <w:style w:type="character" w:customStyle="1" w:styleId="211">
    <w:name w:val="Основной текст 2 Знак1"/>
    <w:link w:val="24"/>
    <w:uiPriority w:val="99"/>
    <w:qFormat/>
    <w:rsid w:val="00C73C79"/>
    <w:rPr>
      <w:rFonts w:ascii="Arial" w:hAnsi="Arial"/>
      <w:b/>
      <w:i/>
      <w:sz w:val="28"/>
      <w:lang w:val="ru-RU" w:eastAsia="x-none"/>
    </w:rPr>
  </w:style>
  <w:style w:type="character" w:customStyle="1" w:styleId="2210">
    <w:name w:val="Знак Знак221"/>
    <w:uiPriority w:val="99"/>
    <w:qFormat/>
    <w:rsid w:val="00C73C79"/>
    <w:rPr>
      <w:sz w:val="24"/>
      <w:lang w:val="ru-RU" w:eastAsia="x-none"/>
    </w:rPr>
  </w:style>
  <w:style w:type="character" w:customStyle="1" w:styleId="2110">
    <w:name w:val="Знак Знак211"/>
    <w:uiPriority w:val="99"/>
    <w:qFormat/>
    <w:rsid w:val="00C73C79"/>
    <w:rPr>
      <w:sz w:val="28"/>
      <w:lang w:val="ru-RU" w:eastAsia="x-none"/>
    </w:rPr>
  </w:style>
  <w:style w:type="character" w:customStyle="1" w:styleId="201">
    <w:name w:val="Знак Знак201"/>
    <w:uiPriority w:val="99"/>
    <w:qFormat/>
    <w:rsid w:val="00C73C79"/>
    <w:rPr>
      <w:rFonts w:ascii="Arial" w:hAnsi="Arial"/>
      <w:b/>
      <w:sz w:val="26"/>
      <w:lang w:val="ru-RU" w:eastAsia="x-none"/>
    </w:rPr>
  </w:style>
  <w:style w:type="character" w:customStyle="1" w:styleId="19">
    <w:name w:val="Знак Знак19"/>
    <w:uiPriority w:val="99"/>
    <w:qFormat/>
    <w:rsid w:val="00C73C79"/>
    <w:rPr>
      <w:rFonts w:ascii="Arial" w:hAnsi="Arial"/>
      <w:b/>
      <w:sz w:val="24"/>
      <w:lang w:val="ru-RU" w:eastAsia="ar-SA" w:bidi="ar-SA"/>
    </w:rPr>
  </w:style>
  <w:style w:type="character" w:customStyle="1" w:styleId="18">
    <w:name w:val="Знак Знак18"/>
    <w:uiPriority w:val="99"/>
    <w:qFormat/>
    <w:rsid w:val="00C73C79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qFormat/>
    <w:rsid w:val="00C73C79"/>
    <w:rPr>
      <w:rFonts w:ascii="Arial" w:hAnsi="Arial"/>
      <w:i/>
      <w:lang w:val="ru-RU" w:eastAsia="x-none"/>
    </w:rPr>
  </w:style>
  <w:style w:type="character" w:customStyle="1" w:styleId="110">
    <w:name w:val="Знак Знак11"/>
    <w:uiPriority w:val="99"/>
    <w:qFormat/>
    <w:rsid w:val="00C73C79"/>
    <w:rPr>
      <w:sz w:val="24"/>
      <w:lang w:val="ru-RU" w:eastAsia="x-none"/>
    </w:rPr>
  </w:style>
  <w:style w:type="character" w:customStyle="1" w:styleId="91">
    <w:name w:val="Знак Знак9"/>
    <w:uiPriority w:val="99"/>
    <w:qFormat/>
    <w:rsid w:val="00C73C79"/>
    <w:rPr>
      <w:lang w:val="ru-RU" w:eastAsia="x-none"/>
    </w:rPr>
  </w:style>
  <w:style w:type="character" w:customStyle="1" w:styleId="37">
    <w:name w:val="Знак Знак3"/>
    <w:uiPriority w:val="99"/>
    <w:qFormat/>
    <w:rsid w:val="00C73C79"/>
    <w:rPr>
      <w:b/>
      <w:sz w:val="28"/>
      <w:lang w:val="ru-RU" w:eastAsia="x-none"/>
    </w:rPr>
  </w:style>
  <w:style w:type="character" w:customStyle="1" w:styleId="140">
    <w:name w:val="Знак Знак14"/>
    <w:uiPriority w:val="99"/>
    <w:qFormat/>
    <w:rsid w:val="00C73C79"/>
    <w:rPr>
      <w:sz w:val="24"/>
      <w:lang w:val="ru-RU" w:eastAsia="x-none"/>
    </w:rPr>
  </w:style>
  <w:style w:type="character" w:customStyle="1" w:styleId="29">
    <w:name w:val="Знак Знак2"/>
    <w:uiPriority w:val="99"/>
    <w:qFormat/>
    <w:rsid w:val="00C73C79"/>
    <w:rPr>
      <w:rFonts w:ascii="Times New Roman" w:hAnsi="Times New Roman"/>
      <w:sz w:val="24"/>
      <w:lang w:val="ru-RU" w:eastAsia="x-none"/>
    </w:rPr>
  </w:style>
  <w:style w:type="character" w:customStyle="1" w:styleId="12">
    <w:name w:val="Заголовок 1 Знак2"/>
    <w:link w:val="1"/>
    <w:uiPriority w:val="99"/>
    <w:qFormat/>
    <w:rsid w:val="00C73C79"/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character" w:customStyle="1" w:styleId="1a">
    <w:name w:val="Знак Знак1"/>
    <w:uiPriority w:val="99"/>
    <w:qFormat/>
    <w:rsid w:val="00C73C79"/>
    <w:rPr>
      <w:sz w:val="16"/>
      <w:lang w:val="ru-RU" w:eastAsia="x-none"/>
    </w:rPr>
  </w:style>
  <w:style w:type="character" w:customStyle="1" w:styleId="52">
    <w:name w:val="Знак Знак5"/>
    <w:uiPriority w:val="99"/>
    <w:qFormat/>
    <w:rsid w:val="00C73C79"/>
    <w:rPr>
      <w:rFonts w:ascii="Tahoma" w:hAnsi="Tahoma"/>
      <w:sz w:val="16"/>
    </w:rPr>
  </w:style>
  <w:style w:type="character" w:customStyle="1" w:styleId="121">
    <w:name w:val="Знак Знак121"/>
    <w:uiPriority w:val="99"/>
    <w:qFormat/>
    <w:rsid w:val="00C73C79"/>
    <w:rPr>
      <w:rFonts w:ascii="Arial" w:hAnsi="Arial"/>
      <w:b/>
      <w:color w:val="000080"/>
      <w:sz w:val="20"/>
      <w:lang w:val="en-US" w:eastAsia="x-none"/>
    </w:rPr>
  </w:style>
  <w:style w:type="character" w:customStyle="1" w:styleId="1b">
    <w:name w:val="Текст выноски Знак1"/>
    <w:uiPriority w:val="99"/>
    <w:qFormat/>
    <w:rsid w:val="00C73C79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qFormat/>
    <w:rsid w:val="00C73C79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qFormat/>
    <w:rsid w:val="00C73C79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qFormat/>
    <w:rsid w:val="00C73C79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qFormat/>
    <w:rsid w:val="00C73C79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qFormat/>
    <w:rsid w:val="00C73C79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qFormat/>
    <w:rsid w:val="00C73C79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qFormat/>
    <w:rsid w:val="00C73C79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qFormat/>
    <w:rsid w:val="00C73C79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qFormat/>
    <w:rsid w:val="00C73C79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qFormat/>
    <w:rsid w:val="00C73C79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qFormat/>
    <w:rsid w:val="00C73C79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qFormat/>
    <w:rsid w:val="00C73C79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qFormat/>
    <w:rsid w:val="00C73C79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qFormat/>
    <w:rsid w:val="00C73C79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qFormat/>
    <w:rsid w:val="00C73C79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qFormat/>
    <w:rsid w:val="00C73C79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qFormat/>
    <w:rsid w:val="00C73C79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qFormat/>
    <w:rsid w:val="00C73C79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qFormat/>
    <w:rsid w:val="00C73C79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qFormat/>
    <w:rsid w:val="00C73C79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qFormat/>
    <w:rsid w:val="00C73C79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qFormat/>
    <w:rsid w:val="00C73C79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qFormat/>
    <w:rsid w:val="00C73C79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uiPriority w:val="99"/>
    <w:qFormat/>
    <w:rsid w:val="00C73C79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qFormat/>
    <w:rsid w:val="00C73C79"/>
    <w:rPr>
      <w:rFonts w:cs="Times New Roman"/>
    </w:rPr>
  </w:style>
  <w:style w:type="character" w:styleId="aff">
    <w:name w:val="annotation reference"/>
    <w:uiPriority w:val="99"/>
    <w:semiHidden/>
    <w:qFormat/>
    <w:rsid w:val="00C73C79"/>
    <w:rPr>
      <w:rFonts w:cs="Times New Roman"/>
      <w:sz w:val="16"/>
      <w:szCs w:val="16"/>
    </w:rPr>
  </w:style>
  <w:style w:type="character" w:customStyle="1" w:styleId="1d">
    <w:name w:val="Название Знак1"/>
    <w:uiPriority w:val="99"/>
    <w:qFormat/>
    <w:rsid w:val="00C73C79"/>
    <w:rPr>
      <w:rFonts w:ascii="Arial" w:hAnsi="Arial" w:cs="Arial"/>
      <w:b/>
      <w:bCs/>
      <w:sz w:val="24"/>
      <w:szCs w:val="24"/>
      <w:lang w:eastAsia="ar-SA"/>
    </w:rPr>
  </w:style>
  <w:style w:type="character" w:customStyle="1" w:styleId="aff0">
    <w:name w:val="Подзаголовок Знак"/>
    <w:basedOn w:val="a1"/>
    <w:uiPriority w:val="99"/>
    <w:qFormat/>
    <w:rsid w:val="00C73C79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1e">
    <w:name w:val="Основной текст Знак1"/>
    <w:uiPriority w:val="99"/>
    <w:semiHidden/>
    <w:qFormat/>
    <w:locked/>
    <w:rsid w:val="00C73C79"/>
    <w:rPr>
      <w:rFonts w:ascii="Calibri" w:eastAsia="SimSun" w:hAnsi="Calibri" w:cs="Calibri"/>
      <w:lang w:val="x-none" w:eastAsia="ar-SA" w:bidi="ar-SA"/>
    </w:rPr>
  </w:style>
  <w:style w:type="character" w:customStyle="1" w:styleId="1f">
    <w:name w:val="Верхний колонтитул Знак1"/>
    <w:uiPriority w:val="99"/>
    <w:qFormat/>
    <w:rsid w:val="00C73C79"/>
    <w:rPr>
      <w:rFonts w:ascii="Calibri" w:eastAsia="SimSun" w:hAnsi="Calibri" w:cs="Calibri"/>
      <w:lang w:eastAsia="ar-SA"/>
    </w:rPr>
  </w:style>
  <w:style w:type="character" w:customStyle="1" w:styleId="1f0">
    <w:name w:val="Нижний колонтитул Знак1"/>
    <w:uiPriority w:val="99"/>
    <w:qFormat/>
    <w:rsid w:val="00C73C79"/>
    <w:rPr>
      <w:rFonts w:ascii="Calibri" w:eastAsia="SimSun" w:hAnsi="Calibri" w:cs="Calibri"/>
      <w:lang w:eastAsia="ar-SA"/>
    </w:rPr>
  </w:style>
  <w:style w:type="character" w:customStyle="1" w:styleId="2c">
    <w:name w:val="Текст выноски Знак2"/>
    <w:uiPriority w:val="99"/>
    <w:semiHidden/>
    <w:qFormat/>
    <w:rsid w:val="00C73C79"/>
    <w:rPr>
      <w:rFonts w:ascii="Tahoma" w:eastAsia="SimSun" w:hAnsi="Tahoma" w:cs="Tahoma"/>
      <w:sz w:val="16"/>
      <w:szCs w:val="16"/>
      <w:lang w:eastAsia="ar-SA"/>
    </w:rPr>
  </w:style>
  <w:style w:type="character" w:customStyle="1" w:styleId="1f1">
    <w:name w:val="Текст сноски Знак1"/>
    <w:uiPriority w:val="99"/>
    <w:semiHidden/>
    <w:qFormat/>
    <w:rsid w:val="00C73C79"/>
    <w:rPr>
      <w:rFonts w:ascii="Calibri" w:hAnsi="Calibri" w:cs="Calibri"/>
      <w:sz w:val="20"/>
      <w:szCs w:val="20"/>
      <w:lang w:eastAsia="ar-SA"/>
    </w:rPr>
  </w:style>
  <w:style w:type="character" w:customStyle="1" w:styleId="1f2">
    <w:name w:val="Основной текст с отступом Знак1"/>
    <w:basedOn w:val="a1"/>
    <w:uiPriority w:val="99"/>
    <w:qFormat/>
    <w:rsid w:val="00C73C79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HTML2">
    <w:name w:val="Стандартный HTML Знак2"/>
    <w:basedOn w:val="a1"/>
    <w:link w:val="HTML0"/>
    <w:uiPriority w:val="99"/>
    <w:qFormat/>
    <w:rsid w:val="00C73C79"/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character" w:customStyle="1" w:styleId="222">
    <w:name w:val="Красная строка 2 Знак2"/>
    <w:basedOn w:val="a1"/>
    <w:link w:val="2d"/>
    <w:uiPriority w:val="99"/>
    <w:qFormat/>
    <w:rsid w:val="00C73C79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1f3">
    <w:name w:val="Подпись Знак1"/>
    <w:basedOn w:val="a1"/>
    <w:uiPriority w:val="99"/>
    <w:qFormat/>
    <w:rsid w:val="00C73C79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320">
    <w:name w:val="Основной текст с отступом 3 Знак2"/>
    <w:basedOn w:val="a1"/>
    <w:link w:val="38"/>
    <w:uiPriority w:val="99"/>
    <w:qFormat/>
    <w:rsid w:val="00C73C79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1f4">
    <w:name w:val="Текст примечания Знак1"/>
    <w:basedOn w:val="a1"/>
    <w:uiPriority w:val="99"/>
    <w:semiHidden/>
    <w:qFormat/>
    <w:rsid w:val="00C73C79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uiPriority w:val="99"/>
    <w:semiHidden/>
    <w:qFormat/>
    <w:rsid w:val="00C73C79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310">
    <w:name w:val="Основной текст с отступом 3 Знак1"/>
    <w:basedOn w:val="a1"/>
    <w:uiPriority w:val="99"/>
    <w:qFormat/>
    <w:rsid w:val="00C73C79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1f6">
    <w:name w:val="Текст Знак1"/>
    <w:basedOn w:val="a1"/>
    <w:uiPriority w:val="99"/>
    <w:qFormat/>
    <w:rsid w:val="00C73C7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12">
    <w:name w:val="Красная строка 2 Знак1"/>
    <w:basedOn w:val="1f2"/>
    <w:uiPriority w:val="99"/>
    <w:qFormat/>
    <w:rsid w:val="00C73C79"/>
    <w:rPr>
      <w:rFonts w:ascii="Calibri" w:eastAsia="Times New Roman" w:hAnsi="Calibri" w:cs="Calibri"/>
      <w:sz w:val="20"/>
      <w:szCs w:val="20"/>
      <w:lang w:eastAsia="ar-SA"/>
    </w:rPr>
  </w:style>
  <w:style w:type="character" w:styleId="aff1">
    <w:name w:val="Intense Emphasis"/>
    <w:uiPriority w:val="21"/>
    <w:qFormat/>
    <w:rsid w:val="00C73C79"/>
    <w:rPr>
      <w:b/>
      <w:bCs/>
      <w:i/>
      <w:iCs/>
      <w:color w:val="4F81BD"/>
    </w:rPr>
  </w:style>
  <w:style w:type="character" w:customStyle="1" w:styleId="1f7">
    <w:name w:val="Строгий1"/>
    <w:qFormat/>
    <w:rsid w:val="00C73C79"/>
  </w:style>
  <w:style w:type="paragraph" w:styleId="aff2">
    <w:name w:val="Title"/>
    <w:basedOn w:val="a"/>
    <w:next w:val="a0"/>
    <w:uiPriority w:val="99"/>
    <w:qFormat/>
    <w:rsid w:val="00C73C79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ru-RU"/>
    </w:rPr>
  </w:style>
  <w:style w:type="paragraph" w:styleId="a0">
    <w:name w:val="Body Text"/>
    <w:basedOn w:val="a"/>
    <w:uiPriority w:val="99"/>
    <w:rsid w:val="00C73C79"/>
    <w:pPr>
      <w:widowControl w:val="0"/>
      <w:spacing w:after="120" w:line="240" w:lineRule="auto"/>
    </w:pPr>
    <w:rPr>
      <w:rFonts w:ascii="Arial" w:eastAsia="Times New Roman" w:hAnsi="Arial" w:cs="Arial"/>
      <w:kern w:val="2"/>
      <w:sz w:val="24"/>
      <w:szCs w:val="24"/>
      <w:lang w:eastAsia="ru-RU"/>
    </w:rPr>
  </w:style>
  <w:style w:type="paragraph" w:styleId="aff3">
    <w:name w:val="List"/>
    <w:basedOn w:val="a0"/>
    <w:uiPriority w:val="99"/>
    <w:rsid w:val="00C73C79"/>
  </w:style>
  <w:style w:type="paragraph" w:styleId="aff4">
    <w:name w:val="caption"/>
    <w:basedOn w:val="a"/>
    <w:uiPriority w:val="99"/>
    <w:qFormat/>
    <w:rsid w:val="00C73C79"/>
    <w:pPr>
      <w:spacing w:after="0" w:line="216" w:lineRule="auto"/>
      <w:jc w:val="center"/>
    </w:pPr>
    <w:rPr>
      <w:rFonts w:ascii="Calibri" w:eastAsia="Times New Roman" w:hAnsi="Calibri" w:cs="Calibri"/>
      <w:b/>
      <w:bCs/>
      <w:lang w:eastAsia="ar-SA"/>
    </w:rPr>
  </w:style>
  <w:style w:type="paragraph" w:styleId="aff5">
    <w:name w:val="index heading"/>
    <w:basedOn w:val="a"/>
    <w:qFormat/>
    <w:pPr>
      <w:suppressLineNumbers/>
    </w:pPr>
    <w:rPr>
      <w:rFonts w:cs="Arial Unicode MS"/>
    </w:rPr>
  </w:style>
  <w:style w:type="paragraph" w:customStyle="1" w:styleId="ConsPlusNormal0">
    <w:name w:val="ConsPlusNormal"/>
    <w:qFormat/>
    <w:rsid w:val="00E94B53"/>
    <w:pPr>
      <w:widowControl w:val="0"/>
    </w:pPr>
    <w:rPr>
      <w:rFonts w:cs="Times New Roman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94B53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E94B53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E94B53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f8">
    <w:name w:val="Абзац списка1"/>
    <w:basedOn w:val="a"/>
    <w:qFormat/>
    <w:rsid w:val="00E94B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6">
    <w:name w:val="Верхний и нижний колонтитулы"/>
    <w:basedOn w:val="a"/>
    <w:qFormat/>
  </w:style>
  <w:style w:type="paragraph" w:styleId="aff7">
    <w:name w:val="header"/>
    <w:basedOn w:val="a"/>
    <w:uiPriority w:val="99"/>
    <w:rsid w:val="00E94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f8">
    <w:name w:val="footer"/>
    <w:basedOn w:val="a"/>
    <w:uiPriority w:val="99"/>
    <w:rsid w:val="00E94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f9">
    <w:name w:val="Balloon Text"/>
    <w:basedOn w:val="a"/>
    <w:uiPriority w:val="99"/>
    <w:semiHidden/>
    <w:qFormat/>
    <w:rsid w:val="00E94B53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fa">
    <w:name w:val="footnote text"/>
    <w:basedOn w:val="a"/>
    <w:uiPriority w:val="99"/>
    <w:semiHidden/>
    <w:rsid w:val="00E94B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fb">
    <w:name w:val="Document Map"/>
    <w:basedOn w:val="a"/>
    <w:semiHidden/>
    <w:qFormat/>
    <w:rsid w:val="00E94B53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fc">
    <w:name w:val="endnote text"/>
    <w:basedOn w:val="a"/>
    <w:rsid w:val="00E94B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qFormat/>
    <w:rsid w:val="00E94B53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uiPriority w:val="99"/>
    <w:qFormat/>
    <w:rsid w:val="00E94B53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E94B53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E94B53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affd">
    <w:name w:val="Revision"/>
    <w:uiPriority w:val="99"/>
    <w:semiHidden/>
    <w:qFormat/>
    <w:rsid w:val="00E94B53"/>
    <w:rPr>
      <w:rFonts w:ascii="Times New Roman" w:hAnsi="Times New Roman" w:cs="Times New Roman"/>
      <w:sz w:val="24"/>
      <w:szCs w:val="24"/>
      <w:lang w:eastAsia="ru-RU"/>
    </w:rPr>
  </w:style>
  <w:style w:type="paragraph" w:styleId="affe">
    <w:name w:val="Normal (Web)"/>
    <w:basedOn w:val="a"/>
    <w:uiPriority w:val="99"/>
    <w:semiHidden/>
    <w:unhideWhenUsed/>
    <w:qFormat/>
    <w:rsid w:val="00E94B53"/>
    <w:rPr>
      <w:rFonts w:ascii="Times New Roman" w:hAnsi="Times New Roman" w:cs="Times New Roman"/>
      <w:sz w:val="24"/>
      <w:szCs w:val="24"/>
    </w:rPr>
  </w:style>
  <w:style w:type="paragraph" w:customStyle="1" w:styleId="2e">
    <w:name w:val="Название2"/>
    <w:basedOn w:val="a"/>
    <w:uiPriority w:val="99"/>
    <w:qFormat/>
    <w:rsid w:val="00C73C79"/>
    <w:pPr>
      <w:widowControl w:val="0"/>
      <w:suppressLineNumbers/>
      <w:spacing w:before="120" w:after="120" w:line="240" w:lineRule="auto"/>
    </w:pPr>
    <w:rPr>
      <w:rFonts w:ascii="Arial" w:eastAsia="Times New Roman" w:hAnsi="Arial" w:cs="Arial"/>
      <w:i/>
      <w:iCs/>
      <w:kern w:val="2"/>
      <w:sz w:val="24"/>
      <w:szCs w:val="24"/>
      <w:lang w:eastAsia="ru-RU"/>
    </w:rPr>
  </w:style>
  <w:style w:type="paragraph" w:customStyle="1" w:styleId="2f">
    <w:name w:val="Указатель2"/>
    <w:basedOn w:val="a"/>
    <w:uiPriority w:val="99"/>
    <w:qFormat/>
    <w:rsid w:val="00C73C79"/>
    <w:pPr>
      <w:widowControl w:val="0"/>
      <w:suppressLineNumber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ru-RU"/>
    </w:rPr>
  </w:style>
  <w:style w:type="paragraph" w:customStyle="1" w:styleId="1f9">
    <w:name w:val="Название1"/>
    <w:basedOn w:val="a"/>
    <w:uiPriority w:val="99"/>
    <w:qFormat/>
    <w:rsid w:val="00C73C79"/>
    <w:pPr>
      <w:widowControl w:val="0"/>
      <w:spacing w:before="120" w:after="120" w:line="240" w:lineRule="auto"/>
    </w:pPr>
    <w:rPr>
      <w:rFonts w:ascii="Arial" w:eastAsia="Times New Roman" w:hAnsi="Arial" w:cs="Arial"/>
      <w:i/>
      <w:iCs/>
      <w:kern w:val="2"/>
      <w:sz w:val="24"/>
      <w:szCs w:val="24"/>
      <w:lang w:eastAsia="ru-RU"/>
    </w:rPr>
  </w:style>
  <w:style w:type="paragraph" w:customStyle="1" w:styleId="1fa">
    <w:name w:val="Указатель1"/>
    <w:basedOn w:val="a"/>
    <w:uiPriority w:val="99"/>
    <w:qFormat/>
    <w:rsid w:val="00C73C79"/>
    <w:pPr>
      <w:widowControl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ru-RU"/>
    </w:rPr>
  </w:style>
  <w:style w:type="paragraph" w:customStyle="1" w:styleId="afff">
    <w:name w:val="Содержимое таблицы"/>
    <w:basedOn w:val="a"/>
    <w:uiPriority w:val="99"/>
    <w:qFormat/>
    <w:rsid w:val="00C73C79"/>
    <w:pPr>
      <w:widowControl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ru-RU"/>
    </w:rPr>
  </w:style>
  <w:style w:type="paragraph" w:customStyle="1" w:styleId="afff0">
    <w:name w:val="Заголовок таблицы"/>
    <w:basedOn w:val="afff"/>
    <w:uiPriority w:val="99"/>
    <w:qFormat/>
    <w:rsid w:val="00C73C79"/>
    <w:pPr>
      <w:jc w:val="center"/>
    </w:pPr>
    <w:rPr>
      <w:b/>
      <w:bCs/>
    </w:rPr>
  </w:style>
  <w:style w:type="paragraph" w:customStyle="1" w:styleId="122">
    <w:name w:val="Без интервала12"/>
    <w:uiPriority w:val="99"/>
    <w:qFormat/>
    <w:rsid w:val="00C73C79"/>
    <w:pPr>
      <w:widowControl w:val="0"/>
    </w:pPr>
    <w:rPr>
      <w:rFonts w:eastAsia="Times New Roman" w:cs="Calibri"/>
      <w:kern w:val="2"/>
      <w:lang w:eastAsia="ru-RU"/>
    </w:rPr>
  </w:style>
  <w:style w:type="paragraph" w:styleId="afff1">
    <w:name w:val="No Spacing"/>
    <w:uiPriority w:val="1"/>
    <w:qFormat/>
    <w:rsid w:val="00C73C79"/>
    <w:pPr>
      <w:widowControl w:val="0"/>
    </w:pPr>
    <w:rPr>
      <w:rFonts w:eastAsia="Times New Roman" w:cs="Calibri"/>
      <w:kern w:val="2"/>
      <w:lang w:val="en-US" w:eastAsia="ru-RU"/>
    </w:rPr>
  </w:style>
  <w:style w:type="paragraph" w:customStyle="1" w:styleId="1fb">
    <w:name w:val="Без интервала1"/>
    <w:uiPriority w:val="99"/>
    <w:qFormat/>
    <w:rsid w:val="00C73C79"/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afff2">
    <w:name w:val="Прижатый влево"/>
    <w:basedOn w:val="a"/>
    <w:next w:val="a"/>
    <w:uiPriority w:val="99"/>
    <w:qFormat/>
    <w:rsid w:val="00C73C7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Знак Знак Знак Знак"/>
    <w:basedOn w:val="a"/>
    <w:uiPriority w:val="99"/>
    <w:qFormat/>
    <w:rsid w:val="00C73C79"/>
    <w:pPr>
      <w:spacing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4">
    <w:name w:val="Знак"/>
    <w:basedOn w:val="a"/>
    <w:uiPriority w:val="99"/>
    <w:qFormat/>
    <w:rsid w:val="00C73C79"/>
    <w:pPr>
      <w:spacing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ff5">
    <w:name w:val="Subtitle"/>
    <w:basedOn w:val="aff2"/>
    <w:next w:val="a0"/>
    <w:uiPriority w:val="99"/>
    <w:qFormat/>
    <w:rsid w:val="00C73C79"/>
    <w:pPr>
      <w:widowControl/>
      <w:spacing w:line="276" w:lineRule="auto"/>
      <w:jc w:val="center"/>
    </w:pPr>
    <w:rPr>
      <w:i/>
      <w:iCs/>
      <w:kern w:val="0"/>
      <w:lang w:eastAsia="ar-SA"/>
    </w:rPr>
  </w:style>
  <w:style w:type="paragraph" w:styleId="afff6">
    <w:name w:val="List Paragraph"/>
    <w:basedOn w:val="a"/>
    <w:uiPriority w:val="99"/>
    <w:qFormat/>
    <w:rsid w:val="00C73C79"/>
    <w:pPr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afff7">
    <w:name w:val="МУ Обычный стиль"/>
    <w:basedOn w:val="a"/>
    <w:uiPriority w:val="99"/>
    <w:qFormat/>
    <w:rsid w:val="00C73C79"/>
    <w:pPr>
      <w:widowControl w:val="0"/>
      <w:tabs>
        <w:tab w:val="left" w:pos="1134"/>
        <w:tab w:val="left" w:pos="1560"/>
      </w:tabs>
      <w:spacing w:after="0" w:line="276" w:lineRule="auto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paragraph" w:styleId="afff8">
    <w:name w:val="Body Text Indent"/>
    <w:basedOn w:val="a0"/>
    <w:uiPriority w:val="99"/>
    <w:rsid w:val="00C73C79"/>
    <w:pPr>
      <w:widowControl/>
      <w:spacing w:line="100" w:lineRule="atLeast"/>
      <w:ind w:firstLine="210"/>
    </w:pPr>
    <w:rPr>
      <w:rFonts w:ascii="Calibri" w:hAnsi="Calibri" w:cs="Calibri"/>
      <w:kern w:val="0"/>
      <w:lang w:eastAsia="ar-SA"/>
    </w:rPr>
  </w:style>
  <w:style w:type="paragraph" w:styleId="HTML0">
    <w:name w:val="HTML Preformatted"/>
    <w:basedOn w:val="a"/>
    <w:link w:val="HTML2"/>
    <w:uiPriority w:val="99"/>
    <w:qFormat/>
    <w:rsid w:val="00C73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paragraph" w:styleId="24">
    <w:name w:val="Body Text 2"/>
    <w:basedOn w:val="a"/>
    <w:link w:val="211"/>
    <w:uiPriority w:val="99"/>
    <w:qFormat/>
    <w:rsid w:val="00C73C79"/>
    <w:pPr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fff9">
    <w:name w:val="Готовый"/>
    <w:basedOn w:val="a"/>
    <w:uiPriority w:val="99"/>
    <w:qFormat/>
    <w:rsid w:val="00C73C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a">
    <w:name w:val="Signature"/>
    <w:basedOn w:val="a"/>
    <w:uiPriority w:val="99"/>
    <w:rsid w:val="00C73C79"/>
    <w:pPr>
      <w:suppressLineNumbers/>
      <w:spacing w:after="0" w:line="100" w:lineRule="atLeast"/>
      <w:ind w:left="4252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39">
    <w:name w:val="Body Text 3"/>
    <w:basedOn w:val="a"/>
    <w:uiPriority w:val="99"/>
    <w:qFormat/>
    <w:rsid w:val="00C73C79"/>
    <w:pPr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Style3">
    <w:name w:val="Style3"/>
    <w:basedOn w:val="a"/>
    <w:uiPriority w:val="99"/>
    <w:qFormat/>
    <w:rsid w:val="00C73C79"/>
    <w:pPr>
      <w:widowControl w:val="0"/>
      <w:spacing w:after="0" w:line="317" w:lineRule="exac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fb">
    <w:name w:val="Знак Знак Знак Знак Знак Знак Знак Знак Знак Знак"/>
    <w:basedOn w:val="a"/>
    <w:uiPriority w:val="99"/>
    <w:qFormat/>
    <w:rsid w:val="00C73C79"/>
    <w:pPr>
      <w:spacing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styleId="afffc">
    <w:name w:val="annotation text"/>
    <w:basedOn w:val="a"/>
    <w:uiPriority w:val="99"/>
    <w:semiHidden/>
    <w:qFormat/>
    <w:rsid w:val="00C73C79"/>
    <w:pPr>
      <w:spacing w:after="20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ffd">
    <w:name w:val="annotation subject"/>
    <w:basedOn w:val="afffc"/>
    <w:uiPriority w:val="99"/>
    <w:semiHidden/>
    <w:qFormat/>
    <w:rsid w:val="00C73C79"/>
    <w:rPr>
      <w:b/>
      <w:bCs/>
    </w:rPr>
  </w:style>
  <w:style w:type="paragraph" w:customStyle="1" w:styleId="1251">
    <w:name w:val="Стиль Без интервала + 125 пт Черный По ширине Первая строка:  1..."/>
    <w:uiPriority w:val="99"/>
    <w:qFormat/>
    <w:rsid w:val="00C73C79"/>
    <w:pPr>
      <w:widowControl w:val="0"/>
      <w:spacing w:after="200" w:line="276" w:lineRule="auto"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213">
    <w:name w:val="Основной текст 21"/>
    <w:basedOn w:val="a"/>
    <w:uiPriority w:val="99"/>
    <w:qFormat/>
    <w:rsid w:val="00C73C79"/>
    <w:pPr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38">
    <w:name w:val="Body Text Indent 3"/>
    <w:basedOn w:val="a"/>
    <w:link w:val="320"/>
    <w:uiPriority w:val="99"/>
    <w:qFormat/>
    <w:rsid w:val="00C73C79"/>
    <w:pPr>
      <w:spacing w:after="120" w:line="100" w:lineRule="atLeast"/>
      <w:ind w:left="283"/>
      <w:jc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afffe">
    <w:name w:val="Plain Text"/>
    <w:basedOn w:val="a"/>
    <w:uiPriority w:val="99"/>
    <w:qFormat/>
    <w:rsid w:val="00C73C79"/>
    <w:pPr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qFormat/>
    <w:rsid w:val="00C73C79"/>
    <w:pPr>
      <w:widowControl w:val="0"/>
      <w:spacing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qFormat/>
    <w:rsid w:val="00C73C79"/>
    <w:pPr>
      <w:widowControl w:val="0"/>
      <w:spacing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uiPriority w:val="99"/>
    <w:qFormat/>
    <w:rsid w:val="00C73C79"/>
    <w:pPr>
      <w:spacing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">
    <w:name w:val="Нумерованный Список"/>
    <w:basedOn w:val="a"/>
    <w:uiPriority w:val="99"/>
    <w:qFormat/>
    <w:rsid w:val="00C73C79"/>
    <w:pPr>
      <w:spacing w:before="120" w:after="120" w:line="100" w:lineRule="atLeas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nformat">
    <w:name w:val="ConsNonformat"/>
    <w:qFormat/>
    <w:rsid w:val="00C73C79"/>
    <w:pPr>
      <w:widowControl w:val="0"/>
      <w:spacing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qFormat/>
    <w:rsid w:val="00C73C79"/>
    <w:pPr>
      <w:widowControl w:val="0"/>
      <w:spacing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c">
    <w:name w:val="Обычный1"/>
    <w:uiPriority w:val="99"/>
    <w:qFormat/>
    <w:rsid w:val="00C73C79"/>
    <w:pPr>
      <w:widowControl w:val="0"/>
      <w:spacing w:line="300" w:lineRule="auto"/>
      <w:ind w:firstLine="820"/>
      <w:jc w:val="both"/>
    </w:pPr>
    <w:rPr>
      <w:rFonts w:eastAsia="Times New Roman" w:cs="Calibri"/>
      <w:lang w:eastAsia="ar-SA"/>
    </w:rPr>
  </w:style>
  <w:style w:type="paragraph" w:customStyle="1" w:styleId="text">
    <w:name w:val="text"/>
    <w:basedOn w:val="a"/>
    <w:uiPriority w:val="99"/>
    <w:qFormat/>
    <w:rsid w:val="00C73C79"/>
    <w:pPr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f0">
    <w:name w:val="Адресат"/>
    <w:basedOn w:val="a"/>
    <w:uiPriority w:val="99"/>
    <w:qFormat/>
    <w:rsid w:val="00C73C79"/>
    <w:pPr>
      <w:spacing w:after="12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1fd">
    <w:name w:val="Прощание1"/>
    <w:basedOn w:val="a0"/>
    <w:uiPriority w:val="99"/>
    <w:rsid w:val="00C73C79"/>
    <w:pPr>
      <w:widowControl/>
      <w:tabs>
        <w:tab w:val="left" w:pos="1673"/>
      </w:tabs>
      <w:spacing w:before="240" w:after="0" w:line="240" w:lineRule="exact"/>
      <w:ind w:left="1985" w:hanging="1985"/>
      <w:jc w:val="both"/>
    </w:pPr>
    <w:rPr>
      <w:rFonts w:ascii="Calibri" w:hAnsi="Calibri" w:cs="Calibri"/>
      <w:b/>
      <w:bCs/>
      <w:kern w:val="0"/>
      <w:sz w:val="28"/>
      <w:szCs w:val="28"/>
      <w:lang w:eastAsia="ar-SA"/>
    </w:rPr>
  </w:style>
  <w:style w:type="paragraph" w:customStyle="1" w:styleId="affff1">
    <w:name w:val="Заголовок к тексту"/>
    <w:basedOn w:val="a"/>
    <w:uiPriority w:val="99"/>
    <w:qFormat/>
    <w:rsid w:val="00C73C79"/>
    <w:pPr>
      <w:spacing w:after="480" w:line="240" w:lineRule="exact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fff2">
    <w:name w:val="регистрационные поля"/>
    <w:basedOn w:val="a"/>
    <w:uiPriority w:val="99"/>
    <w:qFormat/>
    <w:rsid w:val="00C73C79"/>
    <w:pPr>
      <w:spacing w:after="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customStyle="1" w:styleId="affff3">
    <w:name w:val="Исполнитель"/>
    <w:basedOn w:val="a0"/>
    <w:uiPriority w:val="99"/>
    <w:qFormat/>
    <w:rsid w:val="00C73C79"/>
    <w:pPr>
      <w:widowControl/>
      <w:spacing w:line="240" w:lineRule="exact"/>
    </w:pPr>
    <w:rPr>
      <w:rFonts w:ascii="Calibri" w:hAnsi="Calibri" w:cs="Calibri"/>
      <w:b/>
      <w:bCs/>
      <w:kern w:val="0"/>
      <w:lang w:eastAsia="ar-SA"/>
    </w:rPr>
  </w:style>
  <w:style w:type="paragraph" w:customStyle="1" w:styleId="affff4">
    <w:name w:val="Подпись на общем бланке"/>
    <w:basedOn w:val="afffa"/>
    <w:uiPriority w:val="99"/>
    <w:qFormat/>
    <w:rsid w:val="00C73C79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f5">
    <w:name w:val="Таблицы (моноширинный)"/>
    <w:basedOn w:val="a"/>
    <w:uiPriority w:val="99"/>
    <w:qFormat/>
    <w:rsid w:val="00C73C79"/>
    <w:pPr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6">
    <w:name w:val="Заголовок статьи"/>
    <w:basedOn w:val="a"/>
    <w:uiPriority w:val="99"/>
    <w:qFormat/>
    <w:rsid w:val="00C73C79"/>
    <w:pPr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7">
    <w:name w:val="Комментарий"/>
    <w:basedOn w:val="a"/>
    <w:uiPriority w:val="99"/>
    <w:qFormat/>
    <w:rsid w:val="00C73C79"/>
    <w:pPr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0">
    <w:name w:val="Обычный 10"/>
    <w:basedOn w:val="a"/>
    <w:uiPriority w:val="99"/>
    <w:qFormat/>
    <w:rsid w:val="00C73C79"/>
    <w:pPr>
      <w:spacing w:after="0"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e">
    <w:name w:val="Стиль1"/>
    <w:basedOn w:val="afff8"/>
    <w:uiPriority w:val="99"/>
    <w:qFormat/>
    <w:rsid w:val="00C73C79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"/>
    <w:uiPriority w:val="99"/>
    <w:qFormat/>
    <w:rsid w:val="00C73C79"/>
    <w:pPr>
      <w:spacing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qFormat/>
    <w:rsid w:val="00C73C79"/>
    <w:pPr>
      <w:widowControl w:val="0"/>
      <w:spacing w:line="100" w:lineRule="atLeast"/>
      <w:jc w:val="center"/>
    </w:pPr>
    <w:rPr>
      <w:rFonts w:eastAsia="Times New Roman" w:cs="Calibri"/>
      <w:sz w:val="20"/>
      <w:szCs w:val="20"/>
      <w:lang w:eastAsia="ar-SA"/>
    </w:rPr>
  </w:style>
  <w:style w:type="paragraph" w:customStyle="1" w:styleId="affff8">
    <w:name w:val="Знак Знак Знак Знак Знак Знак Знак"/>
    <w:basedOn w:val="a"/>
    <w:uiPriority w:val="99"/>
    <w:qFormat/>
    <w:rsid w:val="00C73C79"/>
    <w:pPr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f0">
    <w:name w:val="Знак Знак Знак Знак Знак Знак Знак Знак Знак Знак1"/>
    <w:basedOn w:val="a"/>
    <w:uiPriority w:val="99"/>
    <w:qFormat/>
    <w:rsid w:val="00C73C79"/>
    <w:pPr>
      <w:spacing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f1">
    <w:name w:val="Знак Знак Знак Знак Знак Знак Знак1"/>
    <w:basedOn w:val="a"/>
    <w:uiPriority w:val="99"/>
    <w:qFormat/>
    <w:rsid w:val="00C73C79"/>
    <w:pPr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qFormat/>
    <w:rsid w:val="00C73C79"/>
    <w:pPr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qFormat/>
    <w:rsid w:val="00C73C79"/>
    <w:pPr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fff9">
    <w:name w:val="......."/>
    <w:basedOn w:val="a"/>
    <w:uiPriority w:val="99"/>
    <w:qFormat/>
    <w:rsid w:val="00C73C79"/>
    <w:pPr>
      <w:spacing w:after="0" w:line="100" w:lineRule="atLeas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f0">
    <w:name w:val="Обычный2"/>
    <w:uiPriority w:val="99"/>
    <w:qFormat/>
    <w:rsid w:val="00C73C79"/>
    <w:pPr>
      <w:widowControl w:val="0"/>
      <w:spacing w:line="100" w:lineRule="atLeast"/>
    </w:pPr>
    <w:rPr>
      <w:rFonts w:eastAsia="Times New Roman" w:cs="Calibri"/>
      <w:sz w:val="20"/>
      <w:szCs w:val="20"/>
      <w:lang w:eastAsia="ar-SA"/>
    </w:rPr>
  </w:style>
  <w:style w:type="paragraph" w:styleId="2d">
    <w:name w:val="Body Text First Indent 2"/>
    <w:basedOn w:val="afff8"/>
    <w:link w:val="222"/>
    <w:uiPriority w:val="99"/>
    <w:qFormat/>
    <w:rsid w:val="00C73C79"/>
    <w:pPr>
      <w:widowControl w:val="0"/>
      <w:ind w:left="283"/>
    </w:pPr>
    <w:rPr>
      <w:sz w:val="20"/>
      <w:szCs w:val="20"/>
    </w:rPr>
  </w:style>
  <w:style w:type="paragraph" w:customStyle="1" w:styleId="223">
    <w:name w:val="Основной текст 22"/>
    <w:basedOn w:val="a"/>
    <w:uiPriority w:val="99"/>
    <w:qFormat/>
    <w:rsid w:val="00C73C79"/>
    <w:pPr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qFormat/>
    <w:rsid w:val="00C73C79"/>
    <w:pPr>
      <w:spacing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qFormat/>
    <w:rsid w:val="00C73C79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s1">
    <w:name w:val="s_1"/>
    <w:basedOn w:val="a"/>
    <w:uiPriority w:val="99"/>
    <w:qFormat/>
    <w:rsid w:val="00C73C79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3a">
    <w:name w:val="List Bullet 3"/>
    <w:basedOn w:val="a"/>
    <w:uiPriority w:val="99"/>
    <w:rsid w:val="00C73C79"/>
    <w:pPr>
      <w:spacing w:after="200" w:line="276" w:lineRule="auto"/>
      <w:ind w:left="566" w:hanging="283"/>
      <w:contextualSpacing/>
    </w:pPr>
    <w:rPr>
      <w:rFonts w:ascii="Calibri" w:eastAsia="SimSun" w:hAnsi="Calibri" w:cs="Calibri"/>
      <w:lang w:eastAsia="ar-SA"/>
    </w:rPr>
  </w:style>
  <w:style w:type="paragraph" w:customStyle="1" w:styleId="bodytext">
    <w:name w:val="bodytext"/>
    <w:basedOn w:val="a"/>
    <w:qFormat/>
    <w:rsid w:val="00C73C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qFormat/>
    <w:rsid w:val="00C73C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C73C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нак Знак6 Знак Знак"/>
    <w:basedOn w:val="a"/>
    <w:qFormat/>
    <w:rsid w:val="00C73C7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qFormat/>
    <w:rsid w:val="00C73C79"/>
    <w:pPr>
      <w:widowControl w:val="0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ffffa">
    <w:name w:val="Содержимое врезки"/>
    <w:basedOn w:val="a"/>
    <w:qFormat/>
  </w:style>
  <w:style w:type="numbering" w:customStyle="1" w:styleId="1ff2">
    <w:name w:val="Нет списка1"/>
    <w:uiPriority w:val="99"/>
    <w:semiHidden/>
    <w:qFormat/>
    <w:rsid w:val="00E94B53"/>
  </w:style>
  <w:style w:type="numbering" w:customStyle="1" w:styleId="2f1">
    <w:name w:val="Нет списка2"/>
    <w:uiPriority w:val="99"/>
    <w:semiHidden/>
    <w:unhideWhenUsed/>
    <w:qFormat/>
    <w:rsid w:val="00C73C79"/>
  </w:style>
  <w:style w:type="numbering" w:customStyle="1" w:styleId="111">
    <w:name w:val="Нет списка11"/>
    <w:uiPriority w:val="99"/>
    <w:semiHidden/>
    <w:unhideWhenUsed/>
    <w:qFormat/>
    <w:rsid w:val="00C7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21" Type="http://schemas.openxmlformats.org/officeDocument/2006/relationships/hyperlink" Target="https://login.consultant.ru/link/?req=doc&amp;base=LAW&amp;n=401926&amp;dst=100055&amp;field=134&amp;date=10.08.2022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63" Type="http://schemas.openxmlformats.org/officeDocument/2006/relationships/hyperlink" Target="consultantplus://offline/ref=B98AE4A40BB2CCFAE7C6622256DD8F9C05FF05C2EB86EDE10609A353597F2D279E7EB6574B8B381D90DFD9A0D7111EBDBC8C1E230E2A5F2326sBL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8" Type="http://schemas.openxmlformats.org/officeDocument/2006/relationships/hyperlink" Target="consultantplus://offline/ref=EB999784B1241BEB3D77106CEEDB75DA4450D75B44B818F361C4DB3C4299C72DDFEE33F1B80C2299F026F678DCV0DAH" TargetMode="External"/><Relationship Id="rId66" Type="http://schemas.openxmlformats.org/officeDocument/2006/relationships/image" Target="media/image2.jpeg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98AE4A40BB2CCFAE7C6622256DD8F9C05FF05C2EB86EDE10609A353597F2D278C7EEE5B4B8A2F1E9CCA8FF19124s5L" TargetMode="External"/><Relationship Id="rId19" Type="http://schemas.openxmlformats.org/officeDocument/2006/relationships/hyperlink" Target="https://login.consultant.ru/link/?req=doc&amp;base=LAW&amp;n=401926&amp;dst=100045&amp;field=134&amp;date=10.08.2022" TargetMode="External"/><Relationship Id="rId14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56" Type="http://schemas.openxmlformats.org/officeDocument/2006/relationships/hyperlink" Target="consultantplus://offline/ref=EB999784B1241BEB3D77106CEEDB75DA4450D75B44B818F361C4DB3C4299C72DDFEE33F1B80C2299F026F678DCV0DAH" TargetMode="External"/><Relationship Id="rId64" Type="http://schemas.openxmlformats.org/officeDocument/2006/relationships/hyperlink" Target="consultantplus://offline/ref=B98AE4A40BB2CCFAE7C6622256DD8F9C05FB04CCE68AEDE10609A353597F2D278C7EEE5B4B8A2F1E9CCA8FF19124s5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51" Type="http://schemas.openxmlformats.org/officeDocument/2006/relationships/hyperlink" Target="consultantplus://offline/ref=EB999784B1241BEB3D77106CEEDB75DA4450D75443BC18F361C4DB3C4299C72DDFEE33F1B80C2299F026F678DCV0DA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https://login.consultant.ru/link/?req=doc&amp;base=LAW&amp;n=401926&amp;dst=100029&amp;field=134&amp;date=10.08.2022" TargetMode="External"/><Relationship Id="rId25" Type="http://schemas.openxmlformats.org/officeDocument/2006/relationships/hyperlink" Target="consultantplus://offline/ref=8555F87EEE3D081121F3A0C06BC32333E96723901DBFEB23BD6A44B282E0D3724CF416228BE97C2FV7n6J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59" Type="http://schemas.openxmlformats.org/officeDocument/2006/relationships/hyperlink" Target="consultantplus://offline/ref=B98AE4A40BB2CCFAE7C6622256DD8F9C05FB04CCE68AEDE10609A353597F2D278C7EEE5B4B8A2F1E9CCA8FF19124s5L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401926&amp;dst=100048&amp;field=134&amp;date=10.08.2022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62" Type="http://schemas.openxmlformats.org/officeDocument/2006/relationships/hyperlink" Target="consultantplus://offline/ref=B98AE4A40BB2CCFAE7C6622256DD8F9C05FF05C2EB86EDE10609A353597F2D278C7EEE5B4B8A2F1E9CCA8FF19124s5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16FF902BDFE25612FA4EB7B7F2CC3DD866E795FBBD4973CF464A4C1BC177F5EEF6178D0973E1DF18nECCO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7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10" Type="http://schemas.openxmlformats.org/officeDocument/2006/relationships/hyperlink" Target="https://adm-kletskoe.ru/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consultantplus://offline/ref=EB999784B1241BEB3D77106CEEDB75DA4450D75B44B818F361C4DB3C4299C72DDFEE33F1B80C2299F026F678DCV0DAH" TargetMode="External"/><Relationship Id="rId60" Type="http://schemas.openxmlformats.org/officeDocument/2006/relationships/hyperlink" Target="consultantplus://offline/ref=B98AE4A40BB2CCFAE7C6622256DD8F9C05FF07C9E889EDE10609A353597F2D278C7EEE5B4B8A2F1E9CCA8FF19124s5L" TargetMode="External"/><Relationship Id="rId65" Type="http://schemas.openxmlformats.org/officeDocument/2006/relationships/hyperlink" Target="consultantplus://offline/ref=B98AE4A40BB2CCFAE7C6622256DD8F9C05FB04CCE68AEDE10609A353597F2D278C7EEE5B4B8A2F1E9CCA8FF19124s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3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8" Type="http://schemas.openxmlformats.org/officeDocument/2006/relationships/hyperlink" Target="https://login.consultant.ru/link/?req=doc&amp;base=LAW&amp;n=401926&amp;dst=100033&amp;field=134&amp;date=10.08.2022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hyperlink" Target="consultantplus://offline/ref=EB999784B1241BEB3D77106CEEDB75DA4450D75443BC18F361C4DB3C4299C72DDFEE33F1B80C2299F026F678DCV0DA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B9E9-C798-4DF7-8105-30F03C4F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16499</Words>
  <Characters>94047</Characters>
  <Application>Microsoft Office Word</Application>
  <DocSecurity>0</DocSecurity>
  <Lines>783</Lines>
  <Paragraphs>220</Paragraphs>
  <ScaleCrop>false</ScaleCrop>
  <Company/>
  <LinksUpToDate>false</LinksUpToDate>
  <CharactersWithSpaces>110326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Оксана</cp:lastModifiedBy>
  <cp:revision>7</cp:revision>
  <cp:lastPrinted>2023-05-16T11:59:00Z</cp:lastPrinted>
  <dcterms:created xsi:type="dcterms:W3CDTF">2023-05-16T11:59:00Z</dcterms:created>
  <dcterms:modified xsi:type="dcterms:W3CDTF">2023-05-22T05:48:00Z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