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8392" w14:textId="77777777" w:rsidR="000965CF" w:rsidRDefault="008E38CA">
      <w:pPr>
        <w:widowControl/>
        <w:tabs>
          <w:tab w:val="left" w:pos="432"/>
          <w:tab w:val="center" w:pos="4677"/>
          <w:tab w:val="right" w:pos="9355"/>
        </w:tabs>
        <w:suppressAutoHyphens w:val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t xml:space="preserve">      </w:t>
      </w:r>
    </w:p>
    <w:p w14:paraId="790666D7" w14:textId="77777777" w:rsidR="000965CF" w:rsidRDefault="008E38CA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СОВЕТ ДЕПУТАТОВ</w:t>
      </w:r>
    </w:p>
    <w:p w14:paraId="05A4341B" w14:textId="77777777" w:rsidR="000965CF" w:rsidRDefault="008E38CA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КЛЕТСКОГО СЕЛЬСКОГО ПОСЕЛЕНИЯ</w:t>
      </w:r>
    </w:p>
    <w:p w14:paraId="076F95CD" w14:textId="77777777" w:rsidR="000965CF" w:rsidRDefault="008E38CA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КЛЕТСКОГО МУНИЦИПАЛЬНОГО РАЙОНА</w:t>
      </w:r>
    </w:p>
    <w:p w14:paraId="6623F21F" w14:textId="77777777" w:rsidR="000965CF" w:rsidRDefault="008E38CA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ВОЛГОГРАДСКОЙ ОБЛАСТИ</w:t>
      </w:r>
    </w:p>
    <w:p w14:paraId="7258B9E2" w14:textId="77777777" w:rsidR="000965CF" w:rsidRDefault="000965CF">
      <w:pPr>
        <w:spacing w:after="160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18204EFB" w14:textId="77777777" w:rsidR="000965CF" w:rsidRPr="008E38CA" w:rsidRDefault="008E38CA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0</w:t>
      </w:r>
      <w:r w:rsidRPr="008E38CA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0.00.0000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</w:t>
      </w:r>
      <w:r w:rsidRPr="008E38CA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№ </w:t>
      </w:r>
      <w:r w:rsidRPr="008E38CA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/</w:t>
      </w:r>
      <w:r w:rsidRPr="008E38CA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00</w:t>
      </w:r>
    </w:p>
    <w:p w14:paraId="7F92DE25" w14:textId="77777777" w:rsidR="000965CF" w:rsidRPr="008E38CA" w:rsidRDefault="000965CF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</w:p>
    <w:p w14:paraId="196B91B7" w14:textId="77777777" w:rsidR="000965CF" w:rsidRDefault="008E38CA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О внесении изменений в решение Совета депутатов Клетского сельского поселения </w:t>
      </w:r>
      <w:proofErr w:type="gramStart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Клетского  муниципального</w:t>
      </w:r>
      <w:proofErr w:type="gram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района Волгоградской области от 19.06.2025 №15/</w:t>
      </w:r>
      <w:bookmarkStart w:id="0" w:name="Bookmark"/>
      <w:bookmarkEnd w:id="0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2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</w:t>
      </w:r>
      <w:bookmarkStart w:id="1" w:name="_Hlk7370679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 контроле 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благоустройства в Клетском сельском поселении Клетского</w:t>
      </w:r>
    </w:p>
    <w:p w14:paraId="225175DD" w14:textId="77777777" w:rsidR="000965CF" w:rsidRDefault="008E38CA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</w:p>
    <w:p w14:paraId="6ED0BEC1" w14:textId="77777777" w:rsidR="000965CF" w:rsidRDefault="000965CF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5182F39C" w14:textId="77777777" w:rsidR="000965CF" w:rsidRPr="008E38CA" w:rsidRDefault="008E38C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Федерации», в целях реализации Федерального закона от 31.07.</w:t>
      </w:r>
      <w:r>
        <w:rPr>
          <w:rFonts w:ascii="Times New Roman" w:hAnsi="Times New Roman" w:cs="Times New Roman"/>
          <w:sz w:val="24"/>
          <w:szCs w:val="24"/>
        </w:rPr>
        <w:t>2020 № 248-ФЗ «О государственном контроле (надзоре) и муниципальном контроле в Российской Федерации»</w:t>
      </w:r>
      <w:r w:rsidRPr="008E38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Клетского  сельского поселения Клетского 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Совет депутатов</w:t>
      </w:r>
      <w:r w:rsidRPr="008E3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Клетского 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E35888" w14:textId="77777777" w:rsidR="000965CF" w:rsidRDefault="000965CF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567B4" w14:textId="77777777" w:rsidR="000965CF" w:rsidRDefault="008E38CA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737CE827" w14:textId="77777777" w:rsidR="000965CF" w:rsidRDefault="000965CF"/>
    <w:p w14:paraId="5AF3D855" w14:textId="77777777" w:rsidR="000965CF" w:rsidRDefault="008E38CA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муниципальном контроле в сфере благоустройства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Клетском се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льско</w:t>
      </w:r>
      <w:r>
        <w:rPr>
          <w:rFonts w:ascii="Times New Roman" w:hAnsi="Times New Roman" w:cs="Times New Roman"/>
          <w:bCs/>
          <w:spacing w:val="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поселени</w:t>
      </w:r>
      <w:r>
        <w:rPr>
          <w:rFonts w:ascii="Times New Roman" w:hAnsi="Times New Roman" w:cs="Times New Roman"/>
          <w:bCs/>
          <w:spacing w:val="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Клетского муниципального района Волгоградской области</w:t>
      </w:r>
      <w:r>
        <w:rPr>
          <w:sz w:val="24"/>
          <w:szCs w:val="24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утверждённое решением Совета депутатов Клетского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Клетского 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8E3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19.06.2025 №15/2</w:t>
      </w:r>
      <w:r w:rsidRPr="008E3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изложив пункт 3.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>.4 в следующей редакции:</w:t>
      </w:r>
    </w:p>
    <w:p w14:paraId="3C3854B1" w14:textId="77777777" w:rsidR="000965CF" w:rsidRDefault="008E38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.4. Периодичность проведения обязательных профилактических визитов, </w:t>
      </w:r>
      <w:r>
        <w:rPr>
          <w:rFonts w:ascii="Times New Roman" w:hAnsi="Times New Roman" w:cs="Times New Roman"/>
          <w:sz w:val="24"/>
          <w:szCs w:val="24"/>
        </w:rPr>
        <w:t>отнесенных к определенным категориям риска, устанавливаются соразмерно рискам причинения вреда (ущерба).</w:t>
      </w:r>
    </w:p>
    <w:p w14:paraId="3743F738" w14:textId="77777777" w:rsidR="000965CF" w:rsidRDefault="008E38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</w:t>
      </w:r>
      <w:r>
        <w:rPr>
          <w:rFonts w:ascii="Times New Roman" w:hAnsi="Times New Roman" w:cs="Times New Roman"/>
          <w:sz w:val="24"/>
          <w:szCs w:val="24"/>
        </w:rPr>
        <w:t>ов в рамках государственного контроля (надзора), муниципального контроля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обязательные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0965CF" w:rsidRDefault="008E38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объектов контроля, отнесенных к категории значительного рис</w:t>
      </w:r>
      <w:r>
        <w:rPr>
          <w:rFonts w:ascii="Times New Roman" w:hAnsi="Times New Roman" w:cs="Times New Roman"/>
          <w:sz w:val="24"/>
          <w:szCs w:val="24"/>
        </w:rPr>
        <w:t xml:space="preserve">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один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обязательный профилактический визит в 3 года;</w:t>
      </w:r>
    </w:p>
    <w:p w14:paraId="5D7F800A" w14:textId="77777777" w:rsidR="000965CF" w:rsidRDefault="008E38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48959257" w14:textId="77777777" w:rsidR="000965CF" w:rsidRDefault="008E38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для объектов контроля, отнесенных к категории умеренного риска, – один </w:t>
      </w:r>
      <w:r>
        <w:rPr>
          <w:rFonts w:ascii="Times New Roman" w:hAnsi="Times New Roman" w:cs="Times New Roman"/>
          <w:sz w:val="24"/>
          <w:szCs w:val="24"/>
        </w:rPr>
        <w:t>обязательный профилактический визит в 6 лет.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14:paraId="439C2405" w14:textId="77777777" w:rsidR="000965CF" w:rsidRDefault="008E38CA">
      <w:pPr>
        <w:ind w:firstLine="708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2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. Настоящее решение вступает в силу со дня его официального </w:t>
      </w:r>
      <w:proofErr w:type="gramStart"/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обнародования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путем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размещения в сетевом издании «Официальный сайт Клетского сельского поселения Клетского муниципального района Волгоградской обла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сти» ЭЛ № ФС 77 - 86621 от 29.12.2023 (adm-kletskoe.ru)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81EB8AB" w14:textId="77777777" w:rsidR="000965CF" w:rsidRDefault="008E38CA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        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3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.  Контроль за исполнением настоящего решения оставляю за собой. </w:t>
      </w:r>
    </w:p>
    <w:p w14:paraId="3BCF5B6F" w14:textId="77777777" w:rsidR="000965CF" w:rsidRDefault="000965CF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14:paraId="73AEA33F" w14:textId="77777777" w:rsidR="000965CF" w:rsidRDefault="008E38CA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Клетского</w:t>
      </w:r>
    </w:p>
    <w:p w14:paraId="5F4F1784" w14:textId="2FA0E1D7" w:rsidR="000965CF" w:rsidRPr="008E38CA" w:rsidRDefault="008E38CA">
      <w:pPr>
        <w:autoSpaceDE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</w:t>
      </w:r>
      <w:r w:rsidRPr="008E3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Г.И.Дементьев</w:t>
      </w:r>
    </w:p>
    <w:sectPr w:rsidR="000965CF" w:rsidRPr="008E38C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42545C"/>
    <w:rsid w:val="000965CF"/>
    <w:rsid w:val="008E38CA"/>
    <w:rsid w:val="0742545C"/>
    <w:rsid w:val="0A4C5FED"/>
    <w:rsid w:val="2A9D2454"/>
    <w:rsid w:val="360C114A"/>
    <w:rsid w:val="381100E5"/>
    <w:rsid w:val="38487464"/>
    <w:rsid w:val="4827612F"/>
    <w:rsid w:val="4A220099"/>
    <w:rsid w:val="530F095F"/>
    <w:rsid w:val="53D25FA6"/>
    <w:rsid w:val="68BD5278"/>
    <w:rsid w:val="6D885589"/>
    <w:rsid w:val="775A5C47"/>
    <w:rsid w:val="790C278D"/>
    <w:rsid w:val="7B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2F2B5"/>
  <w15:docId w15:val="{CEB2D287-E0D4-4D86-9A8E-9E3660F9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footnote text"/>
    <w:basedOn w:val="a"/>
    <w:qFormat/>
  </w:style>
  <w:style w:type="paragraph" w:styleId="a7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Заместитель главы</cp:lastModifiedBy>
  <cp:revision>2</cp:revision>
  <dcterms:created xsi:type="dcterms:W3CDTF">2025-12-22T05:07:00Z</dcterms:created>
  <dcterms:modified xsi:type="dcterms:W3CDTF">2025-12-22T05:07:00Z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