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49EC" w14:textId="77777777" w:rsidR="002217F7" w:rsidRPr="002217F7" w:rsidRDefault="002217F7" w:rsidP="001450D2">
      <w:pPr>
        <w:pStyle w:val="aff5"/>
        <w:spacing w:before="0" w:beforeAutospacing="0" w:after="0"/>
        <w:jc w:val="center"/>
        <w:rPr>
          <w:b/>
        </w:rPr>
      </w:pPr>
      <w:r w:rsidRPr="002217F7">
        <w:rPr>
          <w:b/>
          <w:bCs/>
          <w:sz w:val="27"/>
          <w:szCs w:val="27"/>
        </w:rPr>
        <w:t>АДМИНИСТРАЦИЯ</w:t>
      </w:r>
    </w:p>
    <w:p w14:paraId="56BBB6BA" w14:textId="22B4B787" w:rsidR="002217F7" w:rsidRPr="002217F7" w:rsidRDefault="00FA3DE6" w:rsidP="001450D2">
      <w:pPr>
        <w:pStyle w:val="aff5"/>
        <w:spacing w:before="0" w:beforeAutospacing="0" w:after="0"/>
        <w:jc w:val="center"/>
        <w:rPr>
          <w:b/>
        </w:rPr>
      </w:pPr>
      <w:r>
        <w:rPr>
          <w:b/>
          <w:bCs/>
          <w:sz w:val="27"/>
          <w:szCs w:val="27"/>
        </w:rPr>
        <w:t>КЛЕТСК</w:t>
      </w:r>
      <w:r w:rsidR="002217F7">
        <w:rPr>
          <w:b/>
          <w:bCs/>
          <w:sz w:val="27"/>
          <w:szCs w:val="27"/>
        </w:rPr>
        <w:t>ОГО СЕЛЬСКОГО ПОСЕЛЕНИЯ</w:t>
      </w:r>
    </w:p>
    <w:p w14:paraId="67A4FCE6" w14:textId="521B7B8D" w:rsidR="001450D2" w:rsidRDefault="00FA3DE6" w:rsidP="001450D2">
      <w:pPr>
        <w:pStyle w:val="aff5"/>
        <w:pBdr>
          <w:bottom w:val="single" w:sz="8" w:space="1" w:color="000000"/>
        </w:pBdr>
        <w:spacing w:before="0" w:beforeAutospacing="0" w:after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КЛЕТСК</w:t>
      </w:r>
      <w:r w:rsidR="002217F7">
        <w:rPr>
          <w:b/>
          <w:sz w:val="27"/>
          <w:szCs w:val="27"/>
        </w:rPr>
        <w:t>ОГО МУНИЦИПАЛЬНОГО РАЙОНА</w:t>
      </w:r>
      <w:r w:rsidR="002217F7" w:rsidRPr="002217F7">
        <w:rPr>
          <w:b/>
          <w:sz w:val="27"/>
          <w:szCs w:val="27"/>
        </w:rPr>
        <w:t xml:space="preserve"> </w:t>
      </w:r>
    </w:p>
    <w:p w14:paraId="7A5DEF29" w14:textId="3F86F260" w:rsidR="002217F7" w:rsidRPr="002217F7" w:rsidRDefault="002217F7" w:rsidP="001450D2">
      <w:pPr>
        <w:pStyle w:val="aff5"/>
        <w:pBdr>
          <w:bottom w:val="single" w:sz="8" w:space="1" w:color="000000"/>
        </w:pBdr>
        <w:spacing w:before="0" w:beforeAutospacing="0" w:after="0"/>
        <w:jc w:val="center"/>
        <w:rPr>
          <w:b/>
        </w:rPr>
      </w:pPr>
      <w:r w:rsidRPr="002217F7">
        <w:rPr>
          <w:b/>
          <w:sz w:val="27"/>
          <w:szCs w:val="27"/>
        </w:rPr>
        <w:t>В</w:t>
      </w:r>
      <w:r>
        <w:rPr>
          <w:b/>
          <w:sz w:val="27"/>
          <w:szCs w:val="27"/>
        </w:rPr>
        <w:t>ОЛГОГРАДСКОЙ</w:t>
      </w:r>
      <w:r w:rsidR="001450D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ОБЛАСТИ</w:t>
      </w:r>
    </w:p>
    <w:p w14:paraId="0F6AA23C" w14:textId="77777777" w:rsidR="00B961CB" w:rsidRDefault="00B961CB">
      <w:pPr>
        <w:jc w:val="center"/>
        <w:rPr>
          <w:b/>
          <w:sz w:val="28"/>
          <w:szCs w:val="28"/>
        </w:rPr>
      </w:pPr>
    </w:p>
    <w:p w14:paraId="3AD1BAE5" w14:textId="46DD4A16" w:rsidR="00B961CB" w:rsidRDefault="00B961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</w:p>
    <w:p w14:paraId="075E5ED5" w14:textId="57F32290" w:rsidR="007D7209" w:rsidRDefault="003C5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4A68BF3C" w14:textId="77777777" w:rsidR="007D7209" w:rsidRDefault="007D7209">
      <w:pPr>
        <w:rPr>
          <w:b/>
          <w:sz w:val="28"/>
          <w:szCs w:val="28"/>
        </w:rPr>
      </w:pPr>
    </w:p>
    <w:p w14:paraId="2F7D40EE" w14:textId="77777777" w:rsidR="007D7209" w:rsidRDefault="003C5D75">
      <w:pPr>
        <w:rPr>
          <w:sz w:val="24"/>
          <w:szCs w:val="24"/>
        </w:rPr>
      </w:pPr>
      <w:r>
        <w:rPr>
          <w:sz w:val="28"/>
          <w:szCs w:val="28"/>
        </w:rPr>
        <w:t>от «</w:t>
      </w:r>
      <w:r>
        <w:rPr>
          <w:color w:val="000000"/>
          <w:sz w:val="28"/>
          <w:szCs w:val="24"/>
        </w:rPr>
        <w:t>___</w:t>
      </w:r>
      <w:r>
        <w:rPr>
          <w:sz w:val="28"/>
          <w:szCs w:val="28"/>
        </w:rPr>
        <w:t>»</w:t>
      </w:r>
      <w:r>
        <w:rPr>
          <w:color w:val="000000"/>
          <w:sz w:val="28"/>
          <w:szCs w:val="24"/>
        </w:rPr>
        <w:t xml:space="preserve">__________ </w:t>
      </w:r>
      <w:r>
        <w:rPr>
          <w:color w:val="000000"/>
          <w:spacing w:val="7"/>
          <w:sz w:val="28"/>
          <w:szCs w:val="24"/>
        </w:rPr>
        <w:t xml:space="preserve">20__ г.                                                           </w:t>
      </w:r>
      <w:r>
        <w:rPr>
          <w:sz w:val="28"/>
          <w:szCs w:val="28"/>
        </w:rPr>
        <w:t>№</w:t>
      </w:r>
      <w:r>
        <w:rPr>
          <w:color w:val="000000"/>
          <w:spacing w:val="7"/>
          <w:sz w:val="28"/>
          <w:szCs w:val="24"/>
        </w:rPr>
        <w:t>______</w:t>
      </w:r>
    </w:p>
    <w:p w14:paraId="7330C605" w14:textId="77777777" w:rsidR="007D7209" w:rsidRDefault="007D7209">
      <w:pPr>
        <w:autoSpaceDE w:val="0"/>
        <w:rPr>
          <w:sz w:val="28"/>
          <w:szCs w:val="28"/>
        </w:rPr>
      </w:pPr>
    </w:p>
    <w:p w14:paraId="4977394A" w14:textId="7650B112" w:rsidR="008F73F0" w:rsidRDefault="003C5D75" w:rsidP="008F73F0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административного регламента предо</w:t>
      </w:r>
      <w:bookmarkStart w:id="0" w:name="_Hlk98765173"/>
      <w:r>
        <w:rPr>
          <w:b/>
          <w:sz w:val="28"/>
          <w:szCs w:val="28"/>
        </w:rPr>
        <w:t xml:space="preserve">ставления муниципальной услуги </w:t>
      </w:r>
      <w:r w:rsidR="00ED2B71">
        <w:rPr>
          <w:b/>
          <w:sz w:val="28"/>
          <w:szCs w:val="28"/>
        </w:rPr>
        <w:t>«</w:t>
      </w:r>
      <w:r w:rsidR="00EA6B21" w:rsidRPr="00EA6B21">
        <w:rPr>
          <w:b/>
          <w:sz w:val="28"/>
          <w:szCs w:val="28"/>
        </w:rPr>
        <w:t>Принятие решения об использовании донного грунта,</w:t>
      </w:r>
      <w:r w:rsidR="00EA6B21">
        <w:rPr>
          <w:b/>
          <w:sz w:val="28"/>
          <w:szCs w:val="28"/>
        </w:rPr>
        <w:t xml:space="preserve"> </w:t>
      </w:r>
      <w:r w:rsidR="00EA6B21" w:rsidRPr="00EA6B21">
        <w:rPr>
          <w:b/>
          <w:sz w:val="28"/>
          <w:szCs w:val="28"/>
        </w:rPr>
        <w:t>указанного в части 2 статьи 52.3 Водного кодекса Российской Федерации на территории</w:t>
      </w:r>
      <w:r w:rsidR="00EA6B21">
        <w:rPr>
          <w:b/>
          <w:sz w:val="28"/>
          <w:szCs w:val="28"/>
        </w:rPr>
        <w:t xml:space="preserve"> </w:t>
      </w:r>
      <w:r w:rsidR="00FA3DE6">
        <w:rPr>
          <w:b/>
          <w:sz w:val="28"/>
          <w:szCs w:val="28"/>
        </w:rPr>
        <w:t>Клетск</w:t>
      </w:r>
      <w:r w:rsidR="008F73F0">
        <w:rPr>
          <w:b/>
          <w:sz w:val="28"/>
          <w:szCs w:val="28"/>
        </w:rPr>
        <w:t xml:space="preserve">ого сельского поселения </w:t>
      </w:r>
      <w:r w:rsidR="00FA3DE6">
        <w:rPr>
          <w:b/>
          <w:sz w:val="28"/>
          <w:szCs w:val="28"/>
        </w:rPr>
        <w:t>Клетск</w:t>
      </w:r>
      <w:r w:rsidR="008F73F0">
        <w:rPr>
          <w:b/>
          <w:sz w:val="28"/>
          <w:szCs w:val="28"/>
        </w:rPr>
        <w:t>ого района Волгоградской области»</w:t>
      </w:r>
    </w:p>
    <w:p w14:paraId="2C582BA3" w14:textId="77777777" w:rsidR="008F73F0" w:rsidRDefault="008F73F0" w:rsidP="008F73F0">
      <w:pPr>
        <w:autoSpaceDE w:val="0"/>
        <w:jc w:val="center"/>
        <w:rPr>
          <w:b/>
          <w:sz w:val="28"/>
          <w:szCs w:val="28"/>
        </w:rPr>
      </w:pPr>
    </w:p>
    <w:p w14:paraId="3777119E" w14:textId="77777777" w:rsidR="008F73F0" w:rsidRDefault="008F73F0" w:rsidP="008F73F0">
      <w:pPr>
        <w:autoSpaceDE w:val="0"/>
        <w:jc w:val="center"/>
        <w:rPr>
          <w:b/>
          <w:sz w:val="28"/>
          <w:szCs w:val="28"/>
        </w:rPr>
      </w:pPr>
    </w:p>
    <w:p w14:paraId="6241BEEB" w14:textId="0F3BD77D" w:rsidR="00C7197B" w:rsidRDefault="003C5D75" w:rsidP="00A43FC6">
      <w:pPr>
        <w:ind w:firstLine="708"/>
        <w:jc w:val="both"/>
        <w:rPr>
          <w:bCs/>
          <w:sz w:val="28"/>
          <w:szCs w:val="28"/>
        </w:rPr>
      </w:pPr>
      <w:bookmarkStart w:id="1" w:name="_Hlk102645213"/>
      <w:bookmarkEnd w:id="0"/>
      <w:bookmarkEnd w:id="1"/>
      <w:r>
        <w:rPr>
          <w:kern w:val="2"/>
          <w:sz w:val="28"/>
          <w:szCs w:val="28"/>
        </w:rPr>
        <w:t>В соответствии с Федеральным</w:t>
      </w:r>
      <w:r w:rsidR="009E6838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закон</w:t>
      </w:r>
      <w:r w:rsidR="009E6838">
        <w:rPr>
          <w:kern w:val="2"/>
          <w:sz w:val="28"/>
          <w:szCs w:val="28"/>
        </w:rPr>
        <w:t>а</w:t>
      </w:r>
      <w:r>
        <w:rPr>
          <w:kern w:val="2"/>
          <w:sz w:val="28"/>
          <w:szCs w:val="28"/>
        </w:rPr>
        <w:t>м</w:t>
      </w:r>
      <w:r w:rsidR="009E6838">
        <w:rPr>
          <w:kern w:val="2"/>
          <w:sz w:val="28"/>
          <w:szCs w:val="28"/>
        </w:rPr>
        <w:t>и</w:t>
      </w:r>
      <w:r>
        <w:rPr>
          <w:kern w:val="2"/>
          <w:sz w:val="28"/>
          <w:szCs w:val="28"/>
        </w:rPr>
        <w:t xml:space="preserve"> от 06.10.2003 № 131-Ф3 </w:t>
      </w:r>
      <w:r w:rsidR="00776DD2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76DD2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, от 27.07.2010 № 210-ФЗ </w:t>
      </w:r>
      <w:r w:rsidR="00776DD2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Об организации предоставления государственных и муниципальных услуг</w:t>
      </w:r>
      <w:r w:rsidR="00776DD2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, </w:t>
      </w:r>
      <w:r>
        <w:rPr>
          <w:bCs/>
          <w:sz w:val="28"/>
          <w:szCs w:val="28"/>
        </w:rPr>
        <w:t>руководствуясь Уставом</w:t>
      </w:r>
      <w:r>
        <w:rPr>
          <w:sz w:val="28"/>
          <w:szCs w:val="28"/>
        </w:rPr>
        <w:t xml:space="preserve"> </w:t>
      </w:r>
      <w:r w:rsidR="00FA3DE6">
        <w:rPr>
          <w:bCs/>
          <w:sz w:val="28"/>
          <w:szCs w:val="28"/>
        </w:rPr>
        <w:t>Клетск</w:t>
      </w:r>
      <w:r>
        <w:rPr>
          <w:bCs/>
          <w:sz w:val="28"/>
          <w:szCs w:val="28"/>
        </w:rPr>
        <w:t>ого сельского поселения</w:t>
      </w:r>
      <w:r>
        <w:rPr>
          <w:bCs/>
          <w:color w:val="000000"/>
          <w:sz w:val="28"/>
          <w:szCs w:val="28"/>
        </w:rPr>
        <w:t xml:space="preserve"> </w:t>
      </w:r>
      <w:r w:rsidR="00FA3DE6">
        <w:rPr>
          <w:bCs/>
          <w:sz w:val="28"/>
          <w:szCs w:val="28"/>
        </w:rPr>
        <w:t>Клетск</w:t>
      </w:r>
      <w:r>
        <w:rPr>
          <w:bCs/>
          <w:sz w:val="28"/>
          <w:szCs w:val="28"/>
        </w:rPr>
        <w:t>ого муниципального района Волгоградской области, администрация</w:t>
      </w:r>
      <w:r>
        <w:rPr>
          <w:sz w:val="28"/>
          <w:szCs w:val="28"/>
        </w:rPr>
        <w:t xml:space="preserve"> </w:t>
      </w:r>
      <w:r w:rsidR="00FA3DE6">
        <w:rPr>
          <w:bCs/>
          <w:sz w:val="28"/>
          <w:szCs w:val="28"/>
        </w:rPr>
        <w:t>Клетск</w:t>
      </w:r>
      <w:r>
        <w:rPr>
          <w:bCs/>
          <w:sz w:val="28"/>
          <w:szCs w:val="28"/>
        </w:rPr>
        <w:t>ого сельского поселения</w:t>
      </w:r>
      <w:r>
        <w:rPr>
          <w:bCs/>
          <w:color w:val="000000"/>
          <w:sz w:val="28"/>
          <w:szCs w:val="28"/>
        </w:rPr>
        <w:t xml:space="preserve"> </w:t>
      </w:r>
      <w:r w:rsidR="00FA3DE6">
        <w:rPr>
          <w:bCs/>
          <w:sz w:val="28"/>
          <w:szCs w:val="28"/>
        </w:rPr>
        <w:t>Клетск</w:t>
      </w:r>
      <w:r>
        <w:rPr>
          <w:bCs/>
          <w:sz w:val="28"/>
          <w:szCs w:val="28"/>
        </w:rPr>
        <w:t>ого муниципального района Волгоградской области</w:t>
      </w:r>
      <w:r w:rsidR="00C7197B">
        <w:rPr>
          <w:bCs/>
          <w:sz w:val="28"/>
          <w:szCs w:val="28"/>
        </w:rPr>
        <w:t>,</w:t>
      </w:r>
    </w:p>
    <w:p w14:paraId="1250BDA0" w14:textId="77777777" w:rsidR="00C7197B" w:rsidRDefault="00C7197B">
      <w:pPr>
        <w:ind w:firstLine="708"/>
        <w:jc w:val="both"/>
        <w:rPr>
          <w:bCs/>
          <w:sz w:val="28"/>
          <w:szCs w:val="28"/>
        </w:rPr>
      </w:pPr>
    </w:p>
    <w:p w14:paraId="38F94FF0" w14:textId="32422D9D" w:rsidR="007D7209" w:rsidRDefault="00C7197B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ПОСТАНОВЛЯЕТ:</w:t>
      </w:r>
    </w:p>
    <w:p w14:paraId="36184090" w14:textId="77777777" w:rsidR="00776DD2" w:rsidRDefault="00776DD2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</w:p>
    <w:p w14:paraId="4F7C8F57" w14:textId="1CD2126E" w:rsidR="007D7209" w:rsidRDefault="003C5D75" w:rsidP="00F0013E">
      <w:pPr>
        <w:widowControl w:val="0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52B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Утвердить прилагаемый </w:t>
      </w:r>
      <w:bookmarkStart w:id="2" w:name="_Hlk96591523"/>
      <w:r>
        <w:rPr>
          <w:color w:val="000000"/>
          <w:sz w:val="28"/>
          <w:szCs w:val="28"/>
        </w:rPr>
        <w:t xml:space="preserve">административный регламент предоставления </w:t>
      </w:r>
      <w:r>
        <w:rPr>
          <w:bCs/>
          <w:color w:val="000000"/>
          <w:sz w:val="28"/>
          <w:szCs w:val="28"/>
        </w:rPr>
        <w:t xml:space="preserve">муниципальной услуги </w:t>
      </w:r>
      <w:bookmarkStart w:id="3" w:name="_Hlk96681700"/>
      <w:r w:rsidR="00D54BE8">
        <w:rPr>
          <w:bCs/>
          <w:color w:val="000000"/>
          <w:sz w:val="28"/>
          <w:szCs w:val="28"/>
        </w:rPr>
        <w:t>«</w:t>
      </w:r>
      <w:bookmarkEnd w:id="3"/>
      <w:r w:rsidR="004D15E2" w:rsidRPr="004D15E2">
        <w:rPr>
          <w:bCs/>
          <w:color w:val="000000"/>
          <w:sz w:val="28"/>
          <w:szCs w:val="28"/>
        </w:rPr>
        <w:t>Принятие решения об использовании донного грунта, указанного в части 2 статьи 52.3 Водного кодекса Российской Федерации на территории Клетского сельского поселения Клетского района Волгоградской области</w:t>
      </w:r>
      <w:r w:rsidR="00D54BE8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  <w:bookmarkEnd w:id="2"/>
    </w:p>
    <w:p w14:paraId="06421C8C" w14:textId="6FA4A36B" w:rsidR="00FA301E" w:rsidRDefault="00EF191E" w:rsidP="0036288E">
      <w:pPr>
        <w:widowControl w:val="0"/>
        <w:autoSpaceDE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F191E">
        <w:rPr>
          <w:sz w:val="28"/>
          <w:szCs w:val="28"/>
        </w:rPr>
        <w:t xml:space="preserve">2. </w:t>
      </w:r>
      <w:r w:rsidR="0036288E" w:rsidRPr="0036288E">
        <w:rPr>
          <w:sz w:val="28"/>
          <w:szCs w:val="28"/>
        </w:rPr>
        <w:t xml:space="preserve">Разместить настоящее постановление в федеральной государственной информационной системе «Единый портал государственных и муниципальных услуг (функций)» (https://www.gosuslugi.ru/), на официальном сайте администрации </w:t>
      </w:r>
      <w:r w:rsidR="00FA3DE6">
        <w:rPr>
          <w:sz w:val="28"/>
          <w:szCs w:val="28"/>
        </w:rPr>
        <w:t>Клетск</w:t>
      </w:r>
      <w:r w:rsidR="0036288E" w:rsidRPr="0036288E">
        <w:rPr>
          <w:sz w:val="28"/>
          <w:szCs w:val="28"/>
        </w:rPr>
        <w:t xml:space="preserve">ого сельского поселения </w:t>
      </w:r>
      <w:r w:rsidR="00FA3DE6">
        <w:rPr>
          <w:sz w:val="28"/>
          <w:szCs w:val="28"/>
        </w:rPr>
        <w:t>Клетск</w:t>
      </w:r>
      <w:r w:rsidR="0036288E" w:rsidRPr="0036288E">
        <w:rPr>
          <w:sz w:val="28"/>
          <w:szCs w:val="28"/>
        </w:rPr>
        <w:t>ого муниципального района Волгоградской области</w:t>
      </w:r>
      <w:r w:rsidR="00FA301E">
        <w:rPr>
          <w:sz w:val="28"/>
          <w:szCs w:val="28"/>
        </w:rPr>
        <w:t xml:space="preserve"> </w:t>
      </w:r>
      <w:r w:rsidR="00FA301E" w:rsidRPr="00FA301E">
        <w:rPr>
          <w:sz w:val="28"/>
          <w:szCs w:val="28"/>
        </w:rPr>
        <w:t>(https://adm-kletskoe.ru/)</w:t>
      </w:r>
      <w:r w:rsidR="00FA301E">
        <w:rPr>
          <w:sz w:val="28"/>
          <w:szCs w:val="28"/>
        </w:rPr>
        <w:t>.</w:t>
      </w:r>
    </w:p>
    <w:p w14:paraId="34D0E390" w14:textId="5747BCD0" w:rsidR="0036288E" w:rsidRPr="0036288E" w:rsidRDefault="00FA301E" w:rsidP="0036288E">
      <w:pPr>
        <w:widowControl w:val="0"/>
        <w:autoSpaceDE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6288E" w:rsidRPr="0036288E">
        <w:rPr>
          <w:sz w:val="28"/>
          <w:szCs w:val="28"/>
        </w:rPr>
        <w:t xml:space="preserve">   </w:t>
      </w:r>
      <w:r w:rsidR="00527E7D">
        <w:rPr>
          <w:sz w:val="28"/>
          <w:szCs w:val="28"/>
        </w:rPr>
        <w:t>3</w:t>
      </w:r>
      <w:r w:rsidR="0036288E" w:rsidRPr="0036288E">
        <w:rPr>
          <w:sz w:val="28"/>
          <w:szCs w:val="28"/>
        </w:rPr>
        <w:t xml:space="preserve">. </w:t>
      </w:r>
      <w:r w:rsidR="00852BA1">
        <w:rPr>
          <w:sz w:val="28"/>
          <w:szCs w:val="28"/>
        </w:rPr>
        <w:t xml:space="preserve">   </w:t>
      </w:r>
      <w:r w:rsidR="0036288E" w:rsidRPr="0036288E">
        <w:rPr>
          <w:sz w:val="28"/>
          <w:szCs w:val="28"/>
        </w:rPr>
        <w:t xml:space="preserve">Настоящее постановление вступает в силу со дня его официального опубликования. </w:t>
      </w:r>
    </w:p>
    <w:p w14:paraId="04A85B9B" w14:textId="762363AE" w:rsidR="0036288E" w:rsidRPr="0036288E" w:rsidRDefault="0036288E" w:rsidP="0036288E">
      <w:pPr>
        <w:widowControl w:val="0"/>
        <w:autoSpaceDE w:val="0"/>
        <w:jc w:val="both"/>
        <w:outlineLvl w:val="0"/>
        <w:rPr>
          <w:sz w:val="28"/>
          <w:szCs w:val="28"/>
        </w:rPr>
      </w:pPr>
      <w:r w:rsidRPr="0036288E">
        <w:rPr>
          <w:sz w:val="28"/>
          <w:szCs w:val="28"/>
        </w:rPr>
        <w:t xml:space="preserve">          </w:t>
      </w:r>
      <w:r w:rsidR="00527E7D">
        <w:rPr>
          <w:sz w:val="28"/>
          <w:szCs w:val="28"/>
        </w:rPr>
        <w:t>4</w:t>
      </w:r>
      <w:r w:rsidRPr="0036288E">
        <w:rPr>
          <w:sz w:val="28"/>
          <w:szCs w:val="28"/>
        </w:rPr>
        <w:t xml:space="preserve">. </w:t>
      </w:r>
      <w:r w:rsidR="00852BA1">
        <w:rPr>
          <w:sz w:val="28"/>
          <w:szCs w:val="28"/>
        </w:rPr>
        <w:t xml:space="preserve">  </w:t>
      </w:r>
      <w:r w:rsidRPr="0036288E">
        <w:rPr>
          <w:sz w:val="28"/>
          <w:szCs w:val="28"/>
        </w:rPr>
        <w:t>Контроль</w:t>
      </w:r>
      <w:r w:rsidR="00E548A0">
        <w:rPr>
          <w:sz w:val="28"/>
          <w:szCs w:val="28"/>
        </w:rPr>
        <w:t xml:space="preserve"> </w:t>
      </w:r>
      <w:r w:rsidRPr="0036288E">
        <w:rPr>
          <w:sz w:val="28"/>
          <w:szCs w:val="28"/>
        </w:rPr>
        <w:t xml:space="preserve">за исполнением настоящего постановления оставляю за собой. </w:t>
      </w:r>
    </w:p>
    <w:p w14:paraId="278D5C9F" w14:textId="77777777" w:rsidR="0036288E" w:rsidRPr="0036288E" w:rsidRDefault="0036288E" w:rsidP="0036288E">
      <w:pPr>
        <w:widowControl w:val="0"/>
        <w:autoSpaceDE w:val="0"/>
        <w:jc w:val="both"/>
        <w:outlineLvl w:val="0"/>
        <w:rPr>
          <w:sz w:val="28"/>
          <w:szCs w:val="28"/>
        </w:rPr>
      </w:pPr>
    </w:p>
    <w:p w14:paraId="31F866D6" w14:textId="2C92C008" w:rsidR="00C019AD" w:rsidRPr="0036288E" w:rsidRDefault="0036288E" w:rsidP="0036288E">
      <w:pPr>
        <w:widowControl w:val="0"/>
        <w:autoSpaceDE w:val="0"/>
        <w:jc w:val="both"/>
        <w:outlineLvl w:val="0"/>
        <w:rPr>
          <w:sz w:val="28"/>
          <w:szCs w:val="28"/>
        </w:rPr>
      </w:pPr>
      <w:r w:rsidRPr="0036288E">
        <w:rPr>
          <w:sz w:val="28"/>
          <w:szCs w:val="28"/>
        </w:rPr>
        <w:t xml:space="preserve">Глава </w:t>
      </w:r>
      <w:r w:rsidR="00FA3DE6">
        <w:rPr>
          <w:sz w:val="28"/>
          <w:szCs w:val="28"/>
        </w:rPr>
        <w:t>Клетск</w:t>
      </w:r>
      <w:r w:rsidRPr="0036288E">
        <w:rPr>
          <w:sz w:val="28"/>
          <w:szCs w:val="28"/>
        </w:rPr>
        <w:t xml:space="preserve">ого сельского поселения </w:t>
      </w:r>
      <w:r w:rsidRPr="0036288E">
        <w:rPr>
          <w:sz w:val="28"/>
          <w:szCs w:val="28"/>
        </w:rPr>
        <w:tab/>
      </w:r>
      <w:r w:rsidRPr="0036288E">
        <w:rPr>
          <w:sz w:val="28"/>
          <w:szCs w:val="28"/>
        </w:rPr>
        <w:tab/>
      </w:r>
      <w:r w:rsidRPr="0036288E">
        <w:rPr>
          <w:sz w:val="28"/>
          <w:szCs w:val="28"/>
        </w:rPr>
        <w:tab/>
      </w:r>
      <w:r w:rsidRPr="0036288E">
        <w:rPr>
          <w:sz w:val="28"/>
          <w:szCs w:val="28"/>
        </w:rPr>
        <w:tab/>
        <w:t xml:space="preserve">  </w:t>
      </w:r>
      <w:r w:rsidR="0036576D">
        <w:rPr>
          <w:sz w:val="28"/>
          <w:szCs w:val="28"/>
        </w:rPr>
        <w:t xml:space="preserve">     </w:t>
      </w:r>
      <w:r w:rsidR="00E00B54">
        <w:rPr>
          <w:sz w:val="28"/>
          <w:szCs w:val="28"/>
        </w:rPr>
        <w:t>Г.И.Дементьев</w:t>
      </w:r>
    </w:p>
    <w:p w14:paraId="218DE6A0" w14:textId="77777777" w:rsidR="00C019AD" w:rsidRDefault="00C019AD" w:rsidP="0036288E">
      <w:pPr>
        <w:widowControl w:val="0"/>
        <w:autoSpaceDE w:val="0"/>
        <w:ind w:left="4536"/>
        <w:jc w:val="both"/>
        <w:outlineLvl w:val="0"/>
        <w:rPr>
          <w:sz w:val="28"/>
          <w:szCs w:val="28"/>
        </w:rPr>
      </w:pPr>
    </w:p>
    <w:p w14:paraId="116290A0" w14:textId="77777777" w:rsidR="005B48CD" w:rsidRDefault="005B48CD" w:rsidP="0036288E">
      <w:pPr>
        <w:widowControl w:val="0"/>
        <w:autoSpaceDE w:val="0"/>
        <w:ind w:left="4536"/>
        <w:jc w:val="both"/>
        <w:outlineLvl w:val="0"/>
        <w:rPr>
          <w:sz w:val="28"/>
          <w:szCs w:val="28"/>
        </w:rPr>
      </w:pPr>
    </w:p>
    <w:p w14:paraId="0D5317D4" w14:textId="77777777" w:rsidR="005B48CD" w:rsidRPr="0036288E" w:rsidRDefault="005B48CD" w:rsidP="0036288E">
      <w:pPr>
        <w:widowControl w:val="0"/>
        <w:autoSpaceDE w:val="0"/>
        <w:ind w:left="4536"/>
        <w:jc w:val="both"/>
        <w:outlineLvl w:val="0"/>
        <w:rPr>
          <w:sz w:val="28"/>
          <w:szCs w:val="28"/>
        </w:rPr>
      </w:pPr>
    </w:p>
    <w:p w14:paraId="0B8A3C01" w14:textId="77777777" w:rsidR="007D7209" w:rsidRDefault="003C5D75">
      <w:pPr>
        <w:widowControl w:val="0"/>
        <w:autoSpaceDE w:val="0"/>
        <w:ind w:left="4536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512CB4D3" w14:textId="080FDFA1" w:rsidR="007D7209" w:rsidRDefault="003C5D75">
      <w:pPr>
        <w:widowControl w:val="0"/>
        <w:autoSpaceDE w:val="0"/>
        <w:ind w:left="4536"/>
        <w:rPr>
          <w:iCs/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>
        <w:rPr>
          <w:iCs/>
          <w:sz w:val="28"/>
          <w:szCs w:val="28"/>
        </w:rPr>
        <w:t>администрации</w:t>
      </w:r>
      <w:r>
        <w:rPr>
          <w:bCs/>
          <w:color w:val="000000"/>
          <w:sz w:val="28"/>
          <w:szCs w:val="28"/>
        </w:rPr>
        <w:t xml:space="preserve"> </w:t>
      </w:r>
      <w:r w:rsidR="00FA3DE6">
        <w:rPr>
          <w:bCs/>
          <w:iCs/>
          <w:sz w:val="28"/>
          <w:szCs w:val="28"/>
        </w:rPr>
        <w:t>Клетск</w:t>
      </w:r>
      <w:r>
        <w:rPr>
          <w:bCs/>
          <w:iCs/>
          <w:sz w:val="28"/>
          <w:szCs w:val="28"/>
        </w:rPr>
        <w:t xml:space="preserve">ого сельского поселения </w:t>
      </w:r>
      <w:r w:rsidR="00FA3DE6">
        <w:rPr>
          <w:bCs/>
          <w:iCs/>
          <w:sz w:val="28"/>
          <w:szCs w:val="28"/>
        </w:rPr>
        <w:t>Клетск</w:t>
      </w:r>
      <w:r>
        <w:rPr>
          <w:bCs/>
          <w:iCs/>
          <w:sz w:val="28"/>
          <w:szCs w:val="28"/>
        </w:rPr>
        <w:t>ого муниципального района Волгоградской области</w:t>
      </w:r>
      <w:r>
        <w:rPr>
          <w:bCs/>
          <w:color w:val="000000"/>
          <w:sz w:val="28"/>
          <w:szCs w:val="28"/>
        </w:rPr>
        <w:t xml:space="preserve"> </w:t>
      </w:r>
    </w:p>
    <w:p w14:paraId="3B21E0EA" w14:textId="77777777" w:rsidR="007D7209" w:rsidRDefault="003C5D75">
      <w:pPr>
        <w:widowControl w:val="0"/>
        <w:autoSpaceDE w:val="0"/>
        <w:ind w:left="4536"/>
      </w:pPr>
      <w:bookmarkStart w:id="4" w:name="_Hlk96591651"/>
      <w:bookmarkEnd w:id="4"/>
      <w:r w:rsidRPr="00C019AD">
        <w:rPr>
          <w:sz w:val="28"/>
          <w:szCs w:val="28"/>
          <w:highlight w:val="yellow"/>
        </w:rPr>
        <w:t>от ____________ 20__ г. № ________</w:t>
      </w:r>
    </w:p>
    <w:p w14:paraId="1DBE37D1" w14:textId="77777777" w:rsidR="007D7209" w:rsidRDefault="007D7209">
      <w:pPr>
        <w:widowControl w:val="0"/>
        <w:autoSpaceDE w:val="0"/>
        <w:jc w:val="both"/>
        <w:rPr>
          <w:sz w:val="28"/>
          <w:szCs w:val="28"/>
        </w:rPr>
      </w:pPr>
    </w:p>
    <w:p w14:paraId="2570195B" w14:textId="77777777" w:rsidR="007D7209" w:rsidRDefault="007D7209">
      <w:pPr>
        <w:widowControl w:val="0"/>
        <w:autoSpaceDE w:val="0"/>
        <w:ind w:firstLine="567"/>
        <w:jc w:val="both"/>
        <w:rPr>
          <w:b/>
          <w:sz w:val="28"/>
          <w:szCs w:val="28"/>
        </w:rPr>
      </w:pPr>
    </w:p>
    <w:p w14:paraId="58897606" w14:textId="77777777" w:rsidR="007D7209" w:rsidRDefault="003C5D75">
      <w:pPr>
        <w:pStyle w:val="ConsPlusCel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ar34"/>
      <w:bookmarkEnd w:id="5"/>
      <w:r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14:paraId="2C81A656" w14:textId="49D27819" w:rsidR="007D7209" w:rsidRDefault="003C5D75">
      <w:pPr>
        <w:autoSpaceDE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</w:t>
      </w:r>
      <w:r w:rsidR="005268DB">
        <w:rPr>
          <w:b/>
          <w:sz w:val="28"/>
          <w:szCs w:val="28"/>
        </w:rPr>
        <w:t>«</w:t>
      </w:r>
      <w:r w:rsidR="00DE3075" w:rsidRPr="00DE3075">
        <w:rPr>
          <w:b/>
          <w:sz w:val="28"/>
          <w:szCs w:val="28"/>
        </w:rPr>
        <w:t>Принятие решения об использовании донного грунта, указанного в части 2 статьи 52.3 Водного кодекса Российской Федерации на территории Клетского сельского поселения Клетского района Волгоградской области</w:t>
      </w:r>
      <w:r w:rsidR="005268DB">
        <w:rPr>
          <w:b/>
          <w:bCs/>
          <w:sz w:val="28"/>
          <w:szCs w:val="28"/>
        </w:rPr>
        <w:t>»</w:t>
      </w:r>
    </w:p>
    <w:p w14:paraId="04D70923" w14:textId="77777777" w:rsidR="007D7209" w:rsidRDefault="007D7209">
      <w:pPr>
        <w:autoSpaceDE w:val="0"/>
        <w:ind w:firstLine="567"/>
        <w:jc w:val="center"/>
        <w:rPr>
          <w:b/>
          <w:sz w:val="28"/>
          <w:szCs w:val="28"/>
        </w:rPr>
      </w:pPr>
    </w:p>
    <w:p w14:paraId="488639AA" w14:textId="77777777" w:rsidR="007D7209" w:rsidRDefault="003C5D75">
      <w:pPr>
        <w:widowControl w:val="0"/>
        <w:autoSpaceDE w:val="0"/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14:paraId="605F0034" w14:textId="77777777" w:rsidR="007D7209" w:rsidRDefault="007D7209">
      <w:pPr>
        <w:autoSpaceDE w:val="0"/>
        <w:ind w:firstLine="567"/>
        <w:jc w:val="both"/>
        <w:rPr>
          <w:b/>
          <w:sz w:val="28"/>
          <w:szCs w:val="28"/>
        </w:rPr>
      </w:pPr>
    </w:p>
    <w:p w14:paraId="3797B5BD" w14:textId="77777777" w:rsidR="007D7209" w:rsidRDefault="003C5D75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Предмет регулирования.</w:t>
      </w:r>
    </w:p>
    <w:p w14:paraId="5223EE3F" w14:textId="0BC084E1" w:rsidR="007D7209" w:rsidRDefault="003C5D75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административный регламент устанавливает порядок предоставления муниципальной услуги </w:t>
      </w:r>
      <w:r w:rsidR="004F74BB">
        <w:rPr>
          <w:sz w:val="28"/>
          <w:szCs w:val="28"/>
        </w:rPr>
        <w:t>«</w:t>
      </w:r>
      <w:r w:rsidR="00E2370D" w:rsidRPr="00E2370D">
        <w:rPr>
          <w:sz w:val="28"/>
          <w:szCs w:val="28"/>
        </w:rPr>
        <w:t>Принятие решения об использовании донного грунта, указанного в части 2 статьи 52.3 Водного кодекса Российской Федерации на территории Клетского сельского поселения Клетского района Волгоградской области</w:t>
      </w:r>
      <w:r w:rsidR="004F74BB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(далее именуются –</w:t>
      </w:r>
      <w:r w:rsidR="00882E0F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, административный регламент)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услуги.</w:t>
      </w:r>
    </w:p>
    <w:p w14:paraId="4777D7E1" w14:textId="7F35E683" w:rsidR="007D7209" w:rsidRDefault="003C5D75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492701">
        <w:rPr>
          <w:sz w:val="28"/>
          <w:szCs w:val="28"/>
        </w:rPr>
        <w:t xml:space="preserve"> </w:t>
      </w:r>
      <w:r w:rsidR="00492701" w:rsidRPr="00492701">
        <w:rPr>
          <w:sz w:val="28"/>
          <w:szCs w:val="28"/>
        </w:rPr>
        <w:t>Заявителями на получение муниципальной услуги являются физическое или юридическое лицо, осуществляющие проведение  дноуглубительных и других работ, связанных с изменением дна и берегов водных объектов, либо их уполномоченные представители (далее -  заявители)</w:t>
      </w:r>
      <w:r>
        <w:rPr>
          <w:rFonts w:eastAsia="Calibri"/>
          <w:sz w:val="28"/>
          <w:szCs w:val="28"/>
        </w:rPr>
        <w:t>.</w:t>
      </w:r>
    </w:p>
    <w:p w14:paraId="216D6D2C" w14:textId="77777777" w:rsidR="00162ECA" w:rsidRDefault="00303D03" w:rsidP="00162ECA">
      <w:pPr>
        <w:widowControl w:val="0"/>
        <w:autoSpaceDE w:val="0"/>
        <w:ind w:firstLine="567"/>
        <w:jc w:val="both"/>
        <w:outlineLvl w:val="1"/>
        <w:rPr>
          <w:sz w:val="28"/>
          <w:szCs w:val="28"/>
        </w:rPr>
      </w:pPr>
      <w:r w:rsidRPr="0064685A">
        <w:rPr>
          <w:sz w:val="28"/>
          <w:szCs w:val="28"/>
        </w:rPr>
        <w:t xml:space="preserve">1.3. </w:t>
      </w:r>
      <w:r w:rsidR="00162ECA" w:rsidRPr="00162ECA">
        <w:rPr>
          <w:sz w:val="28"/>
          <w:szCs w:val="28"/>
        </w:rPr>
        <w:t xml:space="preserve">Порядок информирования заявителей о предоставлении муниципальной услуги </w:t>
      </w:r>
    </w:p>
    <w:p w14:paraId="16DEF254" w14:textId="1DABCD91" w:rsidR="00162ECA" w:rsidRPr="00162ECA" w:rsidRDefault="00162ECA" w:rsidP="00162ECA">
      <w:pPr>
        <w:widowControl w:val="0"/>
        <w:autoSpaceDE w:val="0"/>
        <w:ind w:firstLine="567"/>
        <w:jc w:val="both"/>
        <w:outlineLvl w:val="1"/>
        <w:rPr>
          <w:sz w:val="28"/>
          <w:szCs w:val="28"/>
        </w:rPr>
      </w:pPr>
      <w:r w:rsidRPr="00162ECA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162ECA">
        <w:rPr>
          <w:sz w:val="28"/>
          <w:szCs w:val="28"/>
        </w:rPr>
        <w:t>.1. Сведения о месте нахождения, контактных телефонах и графике работы</w:t>
      </w:r>
      <w:r>
        <w:rPr>
          <w:sz w:val="28"/>
          <w:szCs w:val="28"/>
        </w:rPr>
        <w:t xml:space="preserve"> </w:t>
      </w:r>
      <w:r w:rsidRPr="00162ECA">
        <w:rPr>
          <w:sz w:val="28"/>
          <w:szCs w:val="28"/>
        </w:rPr>
        <w:t>администрации</w:t>
      </w:r>
      <w:r w:rsidRPr="00162ECA">
        <w:rPr>
          <w:sz w:val="28"/>
          <w:szCs w:val="28"/>
        </w:rPr>
        <w:tab/>
        <w:t>Клетского</w:t>
      </w:r>
      <w:r w:rsidRPr="00162ECA">
        <w:rPr>
          <w:sz w:val="28"/>
          <w:szCs w:val="28"/>
        </w:rPr>
        <w:tab/>
        <w:t>сельского</w:t>
      </w:r>
      <w:r w:rsidRPr="00162ECA">
        <w:rPr>
          <w:sz w:val="28"/>
          <w:szCs w:val="28"/>
        </w:rPr>
        <w:tab/>
        <w:t>поселения</w:t>
      </w:r>
      <w:r w:rsidRPr="00162ECA">
        <w:rPr>
          <w:sz w:val="28"/>
          <w:szCs w:val="28"/>
        </w:rPr>
        <w:tab/>
        <w:t>Клетского</w:t>
      </w:r>
      <w:r>
        <w:rPr>
          <w:sz w:val="28"/>
          <w:szCs w:val="28"/>
        </w:rPr>
        <w:t xml:space="preserve"> </w:t>
      </w:r>
      <w:r w:rsidRPr="00162ECA">
        <w:rPr>
          <w:sz w:val="28"/>
          <w:szCs w:val="28"/>
        </w:rPr>
        <w:t>муниципального</w:t>
      </w:r>
      <w:r w:rsidRPr="00162ECA">
        <w:rPr>
          <w:sz w:val="28"/>
          <w:szCs w:val="28"/>
        </w:rPr>
        <w:tab/>
        <w:t>района Волгоградской области, организаций, участвующих в предоставлении муниципальной услуги, многофункционального центра (далее – МФЦ):</w:t>
      </w:r>
    </w:p>
    <w:p w14:paraId="0203344C" w14:textId="0E977B40" w:rsidR="00162ECA" w:rsidRPr="00162ECA" w:rsidRDefault="00162ECA" w:rsidP="00162ECA">
      <w:pPr>
        <w:widowControl w:val="0"/>
        <w:autoSpaceDE w:val="0"/>
        <w:ind w:firstLine="567"/>
        <w:jc w:val="both"/>
        <w:outlineLvl w:val="1"/>
        <w:rPr>
          <w:sz w:val="28"/>
          <w:szCs w:val="28"/>
        </w:rPr>
      </w:pPr>
      <w:r w:rsidRPr="00162ECA">
        <w:rPr>
          <w:sz w:val="28"/>
          <w:szCs w:val="28"/>
        </w:rPr>
        <w:t>Администрация:</w:t>
      </w:r>
      <w:r>
        <w:rPr>
          <w:sz w:val="28"/>
          <w:szCs w:val="28"/>
        </w:rPr>
        <w:t xml:space="preserve"> </w:t>
      </w:r>
      <w:r w:rsidRPr="00162ECA">
        <w:rPr>
          <w:sz w:val="28"/>
          <w:szCs w:val="28"/>
        </w:rPr>
        <w:t>Волгоградская</w:t>
      </w:r>
      <w:r w:rsidRPr="00162ECA">
        <w:rPr>
          <w:sz w:val="28"/>
          <w:szCs w:val="28"/>
        </w:rPr>
        <w:tab/>
        <w:t>область,</w:t>
      </w:r>
      <w:r w:rsidRPr="00162ECA">
        <w:rPr>
          <w:sz w:val="28"/>
          <w:szCs w:val="28"/>
        </w:rPr>
        <w:tab/>
        <w:t>Клетский</w:t>
      </w:r>
      <w:r w:rsidRPr="00162ECA">
        <w:rPr>
          <w:sz w:val="28"/>
          <w:szCs w:val="28"/>
        </w:rPr>
        <w:tab/>
        <w:t>район,</w:t>
      </w:r>
      <w:r>
        <w:rPr>
          <w:sz w:val="28"/>
          <w:szCs w:val="28"/>
        </w:rPr>
        <w:t xml:space="preserve"> </w:t>
      </w:r>
      <w:r w:rsidRPr="00162ECA">
        <w:rPr>
          <w:sz w:val="28"/>
          <w:szCs w:val="28"/>
        </w:rPr>
        <w:t>ст.Клетская,</w:t>
      </w:r>
      <w:r>
        <w:rPr>
          <w:sz w:val="28"/>
          <w:szCs w:val="28"/>
        </w:rPr>
        <w:t xml:space="preserve"> </w:t>
      </w:r>
      <w:r w:rsidRPr="00162ECA">
        <w:rPr>
          <w:sz w:val="28"/>
          <w:szCs w:val="28"/>
        </w:rPr>
        <w:t>ул. Луначарского, д. 27</w:t>
      </w:r>
    </w:p>
    <w:p w14:paraId="4FF9E86D" w14:textId="3944ABC8" w:rsidR="00162ECA" w:rsidRPr="00162ECA" w:rsidRDefault="00162ECA" w:rsidP="00162ECA">
      <w:pPr>
        <w:widowControl w:val="0"/>
        <w:autoSpaceDE w:val="0"/>
        <w:ind w:firstLine="567"/>
        <w:jc w:val="both"/>
        <w:outlineLvl w:val="1"/>
        <w:rPr>
          <w:sz w:val="28"/>
          <w:szCs w:val="28"/>
        </w:rPr>
      </w:pPr>
      <w:r w:rsidRPr="00162ECA">
        <w:rPr>
          <w:sz w:val="28"/>
          <w:szCs w:val="28"/>
        </w:rPr>
        <w:t>График работы: понедельник-пятница с 8.00 до 16.00, перерыв на обед с 12.00 до 13.00 Контактный телефон 8(84466) 4-13-85</w:t>
      </w:r>
      <w:r>
        <w:rPr>
          <w:sz w:val="28"/>
          <w:szCs w:val="28"/>
        </w:rPr>
        <w:t>;</w:t>
      </w:r>
    </w:p>
    <w:p w14:paraId="41568CDE" w14:textId="5F41C65E" w:rsidR="00162ECA" w:rsidRPr="00162ECA" w:rsidRDefault="00162ECA" w:rsidP="00162ECA">
      <w:pPr>
        <w:widowControl w:val="0"/>
        <w:autoSpaceDE w:val="0"/>
        <w:ind w:firstLine="567"/>
        <w:jc w:val="both"/>
        <w:outlineLvl w:val="1"/>
        <w:rPr>
          <w:sz w:val="28"/>
          <w:szCs w:val="28"/>
        </w:rPr>
      </w:pPr>
      <w:r w:rsidRPr="00162ECA">
        <w:rPr>
          <w:sz w:val="28"/>
          <w:szCs w:val="28"/>
        </w:rPr>
        <w:t>МФЦ - Волгоградская область, Клетский район, ст. Клетская, ул.Чистякова, 25</w:t>
      </w:r>
      <w:r w:rsidR="005201F4">
        <w:rPr>
          <w:sz w:val="28"/>
          <w:szCs w:val="28"/>
        </w:rPr>
        <w:t>.</w:t>
      </w:r>
    </w:p>
    <w:p w14:paraId="30670760" w14:textId="77777777" w:rsidR="00162ECA" w:rsidRPr="00162ECA" w:rsidRDefault="00162ECA" w:rsidP="00162ECA">
      <w:pPr>
        <w:widowControl w:val="0"/>
        <w:autoSpaceDE w:val="0"/>
        <w:ind w:firstLine="567"/>
        <w:jc w:val="both"/>
        <w:outlineLvl w:val="1"/>
        <w:rPr>
          <w:sz w:val="28"/>
          <w:szCs w:val="28"/>
        </w:rPr>
      </w:pPr>
      <w:r w:rsidRPr="00162ECA">
        <w:rPr>
          <w:sz w:val="28"/>
          <w:szCs w:val="28"/>
        </w:rPr>
        <w:t>График работы: понедельник с 9.00 до 20.00, вторник-пятница с 9.00 до 18.00, суббота с 9.00 до 15.00.</w:t>
      </w:r>
    </w:p>
    <w:p w14:paraId="7B92C8D6" w14:textId="3CECCF9F" w:rsidR="00162ECA" w:rsidRPr="00162ECA" w:rsidRDefault="00162ECA" w:rsidP="00162ECA">
      <w:pPr>
        <w:widowControl w:val="0"/>
        <w:autoSpaceDE w:val="0"/>
        <w:ind w:firstLine="567"/>
        <w:jc w:val="both"/>
        <w:outlineLvl w:val="1"/>
        <w:rPr>
          <w:sz w:val="28"/>
          <w:szCs w:val="28"/>
        </w:rPr>
      </w:pPr>
      <w:r w:rsidRPr="00162ECA">
        <w:rPr>
          <w:sz w:val="28"/>
          <w:szCs w:val="28"/>
        </w:rPr>
        <w:t>Контактный телефон 8(84466) 4-45-04</w:t>
      </w:r>
      <w:r w:rsidR="00EF0919">
        <w:rPr>
          <w:sz w:val="28"/>
          <w:szCs w:val="28"/>
        </w:rPr>
        <w:t>.</w:t>
      </w:r>
    </w:p>
    <w:p w14:paraId="492FA736" w14:textId="77777777" w:rsidR="00162ECA" w:rsidRPr="00162ECA" w:rsidRDefault="00162ECA" w:rsidP="00162ECA">
      <w:pPr>
        <w:widowControl w:val="0"/>
        <w:autoSpaceDE w:val="0"/>
        <w:ind w:firstLine="567"/>
        <w:jc w:val="both"/>
        <w:outlineLvl w:val="1"/>
        <w:rPr>
          <w:sz w:val="28"/>
          <w:szCs w:val="28"/>
        </w:rPr>
      </w:pPr>
      <w:r w:rsidRPr="00162ECA">
        <w:rPr>
          <w:sz w:val="28"/>
          <w:szCs w:val="28"/>
        </w:rPr>
        <w:t xml:space="preserve">Информацию о местонахождении и графиках работы МФЦ также можно </w:t>
      </w:r>
      <w:r w:rsidRPr="00162ECA">
        <w:rPr>
          <w:sz w:val="28"/>
          <w:szCs w:val="28"/>
        </w:rPr>
        <w:lastRenderedPageBreak/>
        <w:t>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442EAAFE" w14:textId="498BEFE9" w:rsidR="00162ECA" w:rsidRPr="00162ECA" w:rsidRDefault="00162ECA" w:rsidP="00162ECA">
      <w:pPr>
        <w:widowControl w:val="0"/>
        <w:autoSpaceDE w:val="0"/>
        <w:ind w:firstLine="567"/>
        <w:jc w:val="both"/>
        <w:outlineLvl w:val="1"/>
        <w:rPr>
          <w:sz w:val="28"/>
          <w:szCs w:val="28"/>
        </w:rPr>
      </w:pPr>
      <w:r w:rsidRPr="00162ECA">
        <w:rPr>
          <w:sz w:val="28"/>
          <w:szCs w:val="28"/>
        </w:rPr>
        <w:t>1.</w:t>
      </w:r>
      <w:r w:rsidR="005C17B9">
        <w:rPr>
          <w:sz w:val="28"/>
          <w:szCs w:val="28"/>
        </w:rPr>
        <w:t>3</w:t>
      </w:r>
      <w:r w:rsidRPr="00162ECA">
        <w:rPr>
          <w:sz w:val="28"/>
          <w:szCs w:val="28"/>
        </w:rPr>
        <w:t>.2. Информацию о порядке предоставления муниципальной услуги заявитель может получить:</w:t>
      </w:r>
    </w:p>
    <w:p w14:paraId="4D62AD16" w14:textId="4AC39545" w:rsidR="00162ECA" w:rsidRPr="00162ECA" w:rsidRDefault="00EF0919" w:rsidP="00162ECA">
      <w:pPr>
        <w:widowControl w:val="0"/>
        <w:autoSpaceDE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2ECA" w:rsidRPr="00162ECA">
        <w:rPr>
          <w:sz w:val="28"/>
          <w:szCs w:val="28"/>
        </w:rPr>
        <w:t>непосредственно в администрации Клетского сельского поселения Клетского муниципального</w:t>
      </w:r>
      <w:r w:rsidR="00162ECA" w:rsidRPr="00162ECA">
        <w:rPr>
          <w:sz w:val="28"/>
          <w:szCs w:val="28"/>
        </w:rPr>
        <w:tab/>
        <w:t>района</w:t>
      </w:r>
      <w:r w:rsidR="00162ECA" w:rsidRPr="00162ECA">
        <w:rPr>
          <w:sz w:val="28"/>
          <w:szCs w:val="28"/>
        </w:rPr>
        <w:tab/>
        <w:t>Волгоградской</w:t>
      </w:r>
      <w:r w:rsidR="00162ECA" w:rsidRPr="00162ECA">
        <w:rPr>
          <w:sz w:val="28"/>
          <w:szCs w:val="28"/>
        </w:rPr>
        <w:tab/>
        <w:t>области</w:t>
      </w:r>
      <w:r w:rsidR="009F3090">
        <w:rPr>
          <w:sz w:val="28"/>
          <w:szCs w:val="28"/>
        </w:rPr>
        <w:t xml:space="preserve"> </w:t>
      </w:r>
      <w:r w:rsidR="00162ECA" w:rsidRPr="00162ECA">
        <w:rPr>
          <w:sz w:val="28"/>
          <w:szCs w:val="28"/>
        </w:rPr>
        <w:t>(информационные</w:t>
      </w:r>
      <w:r w:rsidR="00162ECA" w:rsidRPr="00162ECA">
        <w:rPr>
          <w:sz w:val="28"/>
          <w:szCs w:val="28"/>
        </w:rPr>
        <w:tab/>
        <w:t>стенды,</w:t>
      </w:r>
      <w:r w:rsidR="00162ECA" w:rsidRPr="00162ECA">
        <w:rPr>
          <w:sz w:val="28"/>
          <w:szCs w:val="28"/>
        </w:rPr>
        <w:tab/>
        <w:t>устное информирование по телефону, а также на личном приеме муниципальными служащими администрации     Клетского     сельского</w:t>
      </w:r>
      <w:r w:rsidR="00162ECA" w:rsidRPr="00162ECA">
        <w:rPr>
          <w:sz w:val="28"/>
          <w:szCs w:val="28"/>
        </w:rPr>
        <w:tab/>
      </w:r>
      <w:r w:rsidR="00162ECA">
        <w:rPr>
          <w:sz w:val="28"/>
          <w:szCs w:val="28"/>
        </w:rPr>
        <w:t xml:space="preserve"> </w:t>
      </w:r>
      <w:r w:rsidR="00162ECA" w:rsidRPr="00162ECA">
        <w:rPr>
          <w:sz w:val="28"/>
          <w:szCs w:val="28"/>
        </w:rPr>
        <w:t>поселения     Клетского</w:t>
      </w:r>
      <w:r w:rsidR="00162ECA" w:rsidRPr="00162ECA">
        <w:rPr>
          <w:sz w:val="28"/>
          <w:szCs w:val="28"/>
        </w:rPr>
        <w:tab/>
        <w:t>муниципального</w:t>
      </w:r>
      <w:r w:rsidR="00162ECA" w:rsidRPr="00162ECA">
        <w:rPr>
          <w:sz w:val="28"/>
          <w:szCs w:val="28"/>
        </w:rPr>
        <w:tab/>
        <w:t>района Волгоградской области);</w:t>
      </w:r>
    </w:p>
    <w:p w14:paraId="5D970486" w14:textId="5AA801E2" w:rsidR="00162ECA" w:rsidRPr="00162ECA" w:rsidRDefault="00EF0919" w:rsidP="00162ECA">
      <w:pPr>
        <w:widowControl w:val="0"/>
        <w:autoSpaceDE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2ECA" w:rsidRPr="00162ECA">
        <w:rPr>
          <w:sz w:val="28"/>
          <w:szCs w:val="28"/>
        </w:rPr>
        <w:t>по почте, в том числе электронной (admkletskpos@yandex.ru), в случае письменного обращения заявителя;</w:t>
      </w:r>
    </w:p>
    <w:p w14:paraId="5947F49C" w14:textId="24CAF395" w:rsidR="001960ED" w:rsidRPr="0064685A" w:rsidRDefault="00EF0919" w:rsidP="00162ECA">
      <w:pPr>
        <w:widowControl w:val="0"/>
        <w:autoSpaceDE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62ECA" w:rsidRPr="00162ECA">
        <w:rPr>
          <w:sz w:val="28"/>
          <w:szCs w:val="28"/>
        </w:rPr>
        <w:t>в сети Интернет на официальном сайте администрации Клетского сельского поселения Клетского муниципального района Волгоградской области (https://adm-kletskoe.ru/), на Едином портале государственных и муниципальных услуг, являющемся федеральной государственной</w:t>
      </w:r>
      <w:r>
        <w:rPr>
          <w:sz w:val="28"/>
          <w:szCs w:val="28"/>
        </w:rPr>
        <w:t xml:space="preserve"> </w:t>
      </w:r>
      <w:r w:rsidR="00162ECA" w:rsidRPr="00162ECA">
        <w:rPr>
          <w:sz w:val="28"/>
          <w:szCs w:val="28"/>
        </w:rPr>
        <w:t>информационной</w:t>
      </w:r>
      <w:r>
        <w:rPr>
          <w:sz w:val="28"/>
          <w:szCs w:val="28"/>
        </w:rPr>
        <w:t xml:space="preserve"> </w:t>
      </w:r>
      <w:r w:rsidR="00162ECA" w:rsidRPr="00162ECA">
        <w:rPr>
          <w:sz w:val="28"/>
          <w:szCs w:val="28"/>
        </w:rPr>
        <w:t>системой,</w:t>
      </w:r>
      <w:r w:rsidR="00162ECA" w:rsidRPr="00162ECA">
        <w:rPr>
          <w:sz w:val="28"/>
          <w:szCs w:val="28"/>
        </w:rPr>
        <w:tab/>
        <w:t>обеспечивающей</w:t>
      </w:r>
      <w:r w:rsidR="00162ECA" w:rsidRPr="00162ECA">
        <w:rPr>
          <w:sz w:val="28"/>
          <w:szCs w:val="28"/>
        </w:rPr>
        <w:tab/>
        <w:t>предоставление</w:t>
      </w:r>
      <w:r>
        <w:rPr>
          <w:sz w:val="28"/>
          <w:szCs w:val="28"/>
        </w:rPr>
        <w:t xml:space="preserve"> </w:t>
      </w:r>
      <w:r w:rsidR="00162ECA" w:rsidRPr="00162ECA">
        <w:rPr>
          <w:sz w:val="28"/>
          <w:szCs w:val="28"/>
        </w:rPr>
        <w:t>государственных и муниципальных услуг в электронной форме (далее – Единый портал государственных и муниципальных услуг) (www.gosuslugi.ru).</w:t>
      </w:r>
    </w:p>
    <w:p w14:paraId="4E073D45" w14:textId="77777777" w:rsidR="00303D03" w:rsidRDefault="00303D03" w:rsidP="00303D03">
      <w:pPr>
        <w:widowControl w:val="0"/>
        <w:autoSpaceDE w:val="0"/>
        <w:ind w:firstLine="567"/>
        <w:outlineLvl w:val="1"/>
        <w:rPr>
          <w:b/>
          <w:sz w:val="28"/>
          <w:szCs w:val="28"/>
        </w:rPr>
      </w:pPr>
    </w:p>
    <w:p w14:paraId="0F08638B" w14:textId="77777777" w:rsidR="007D7209" w:rsidRDefault="003C5D75">
      <w:pPr>
        <w:widowControl w:val="0"/>
        <w:autoSpaceDE w:val="0"/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 Стандарт предоставления муниципальной услуги</w:t>
      </w:r>
    </w:p>
    <w:p w14:paraId="4FDF83D7" w14:textId="77777777" w:rsidR="007D7209" w:rsidRDefault="007D7209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D1BFB9" w14:textId="5EF5BB8A" w:rsidR="007D7209" w:rsidRDefault="003C5D75">
      <w:pPr>
        <w:autoSpaceDE w:val="0"/>
        <w:ind w:firstLine="567"/>
        <w:jc w:val="both"/>
      </w:pPr>
      <w:r>
        <w:rPr>
          <w:sz w:val="28"/>
          <w:szCs w:val="28"/>
        </w:rPr>
        <w:t xml:space="preserve">2.1. Наименование муниципальной услуги – </w:t>
      </w:r>
      <w:r w:rsidR="006500CD">
        <w:rPr>
          <w:sz w:val="28"/>
          <w:szCs w:val="28"/>
        </w:rPr>
        <w:t>«</w:t>
      </w:r>
      <w:r w:rsidR="006E19BD" w:rsidRPr="006E19BD">
        <w:rPr>
          <w:sz w:val="28"/>
          <w:szCs w:val="28"/>
        </w:rPr>
        <w:t>Принятие решения</w:t>
      </w:r>
      <w:r w:rsidR="006E19BD">
        <w:rPr>
          <w:sz w:val="28"/>
          <w:szCs w:val="28"/>
        </w:rPr>
        <w:t xml:space="preserve"> </w:t>
      </w:r>
      <w:r w:rsidR="006E19BD" w:rsidRPr="006E19BD">
        <w:rPr>
          <w:sz w:val="28"/>
          <w:szCs w:val="28"/>
        </w:rPr>
        <w:t>об использовании донного грунта, указанного в части 2 статьи 52.3 Водного кодекса Российской Федерации на территории</w:t>
      </w:r>
      <w:r w:rsidR="006E19BD">
        <w:rPr>
          <w:sz w:val="28"/>
          <w:szCs w:val="28"/>
        </w:rPr>
        <w:t xml:space="preserve"> </w:t>
      </w:r>
      <w:r w:rsidR="00FA3DE6">
        <w:rPr>
          <w:bCs/>
          <w:sz w:val="28"/>
          <w:szCs w:val="28"/>
        </w:rPr>
        <w:t>Клетск</w:t>
      </w:r>
      <w:r w:rsidR="0081688F" w:rsidRPr="0081688F">
        <w:rPr>
          <w:bCs/>
          <w:sz w:val="28"/>
          <w:szCs w:val="28"/>
        </w:rPr>
        <w:t xml:space="preserve">ого сельского поселения </w:t>
      </w:r>
      <w:r w:rsidR="00FA3DE6">
        <w:rPr>
          <w:bCs/>
          <w:sz w:val="28"/>
          <w:szCs w:val="28"/>
        </w:rPr>
        <w:t>Клетск</w:t>
      </w:r>
      <w:r w:rsidR="0081688F" w:rsidRPr="0081688F">
        <w:rPr>
          <w:bCs/>
          <w:sz w:val="28"/>
          <w:szCs w:val="28"/>
        </w:rPr>
        <w:t>ого муниципального района Волгоградской области</w:t>
      </w:r>
      <w:r w:rsidR="006500CD">
        <w:rPr>
          <w:bCs/>
          <w:sz w:val="28"/>
          <w:szCs w:val="28"/>
        </w:rPr>
        <w:t>»</w:t>
      </w:r>
      <w:r w:rsidR="003F6D2F">
        <w:rPr>
          <w:bCs/>
          <w:sz w:val="28"/>
          <w:szCs w:val="28"/>
        </w:rPr>
        <w:t xml:space="preserve"> </w:t>
      </w:r>
      <w:r w:rsidR="003F6D2F" w:rsidRPr="003F6D2F">
        <w:rPr>
          <w:bCs/>
          <w:sz w:val="28"/>
          <w:szCs w:val="28"/>
        </w:rPr>
        <w:t>(далее – муниципальная услуга).</w:t>
      </w:r>
    </w:p>
    <w:p w14:paraId="25B4F646" w14:textId="55970A49" w:rsidR="007D7209" w:rsidRDefault="003C5D75">
      <w:pPr>
        <w:widowControl w:val="0"/>
        <w:autoSpaceDE w:val="0"/>
        <w:ind w:firstLine="567"/>
        <w:jc w:val="both"/>
      </w:pPr>
      <w:r>
        <w:rPr>
          <w:sz w:val="28"/>
          <w:szCs w:val="28"/>
        </w:rPr>
        <w:t>2.2. Муниципальная услуга предоставляется администрацией</w:t>
      </w:r>
      <w:r>
        <w:rPr>
          <w:bCs/>
          <w:iCs/>
          <w:sz w:val="28"/>
          <w:szCs w:val="28"/>
        </w:rPr>
        <w:t xml:space="preserve"> </w:t>
      </w:r>
      <w:r w:rsidR="00FA3DE6">
        <w:rPr>
          <w:bCs/>
          <w:iCs/>
          <w:sz w:val="28"/>
          <w:szCs w:val="28"/>
        </w:rPr>
        <w:t>Клетск</w:t>
      </w:r>
      <w:r>
        <w:rPr>
          <w:bCs/>
          <w:iCs/>
          <w:sz w:val="28"/>
          <w:szCs w:val="28"/>
        </w:rPr>
        <w:t xml:space="preserve">ого сельского поселения </w:t>
      </w:r>
      <w:r w:rsidR="00FA3DE6">
        <w:rPr>
          <w:bCs/>
          <w:iCs/>
          <w:sz w:val="28"/>
          <w:szCs w:val="28"/>
        </w:rPr>
        <w:t>Клетск</w:t>
      </w:r>
      <w:r>
        <w:rPr>
          <w:bCs/>
          <w:iCs/>
          <w:sz w:val="28"/>
          <w:szCs w:val="28"/>
        </w:rPr>
        <w:t>ого муниципального района Волгоградской области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(далее – уполномоченный орган).</w:t>
      </w:r>
    </w:p>
    <w:p w14:paraId="2A589BA5" w14:textId="77777777" w:rsidR="007D7209" w:rsidRDefault="003C5D75">
      <w:pPr>
        <w:widowControl w:val="0"/>
        <w:autoSpaceDE w:val="0"/>
        <w:ind w:firstLine="567"/>
        <w:jc w:val="both"/>
      </w:pPr>
      <w:r>
        <w:rPr>
          <w:sz w:val="28"/>
          <w:szCs w:val="28"/>
        </w:rPr>
        <w:t>2.3. Результатом предоставления муниципальной услуги является:</w:t>
      </w:r>
    </w:p>
    <w:p w14:paraId="4A8018B2" w14:textId="77777777" w:rsidR="005F3A63" w:rsidRPr="005F3A63" w:rsidRDefault="005F3A63" w:rsidP="005F3A63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5F3A63">
        <w:rPr>
          <w:sz w:val="28"/>
          <w:szCs w:val="28"/>
        </w:rPr>
        <w:t>- решение уполномоченного органа об использовании донного грунта, указанного в части 2 статьи 52.3 Водного кодекса Российской Федерации (далее – решение об использовании донного грунта);</w:t>
      </w:r>
    </w:p>
    <w:p w14:paraId="3FC4C130" w14:textId="2F404F23" w:rsidR="005F3A63" w:rsidRDefault="005F3A63" w:rsidP="005F3A63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5F3A63">
        <w:rPr>
          <w:sz w:val="28"/>
          <w:szCs w:val="28"/>
        </w:rPr>
        <w:t>- мотивированный отказ в предоставлении муниципальной услуги.</w:t>
      </w:r>
    </w:p>
    <w:p w14:paraId="7B0DE953" w14:textId="77777777" w:rsidR="006644F9" w:rsidRPr="006644F9" w:rsidRDefault="006644F9" w:rsidP="006644F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6644F9">
        <w:rPr>
          <w:sz w:val="28"/>
          <w:szCs w:val="28"/>
        </w:rPr>
        <w:t>2.4. Срок предоставления муниципальной услуги.</w:t>
      </w:r>
    </w:p>
    <w:p w14:paraId="5FBD00D3" w14:textId="77777777" w:rsidR="006644F9" w:rsidRPr="006644F9" w:rsidRDefault="006644F9" w:rsidP="006644F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6644F9">
        <w:rPr>
          <w:sz w:val="28"/>
          <w:szCs w:val="28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14:paraId="70D5793D" w14:textId="77777777" w:rsidR="006644F9" w:rsidRPr="006644F9" w:rsidRDefault="006644F9" w:rsidP="006644F9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6644F9">
        <w:rPr>
          <w:sz w:val="28"/>
          <w:szCs w:val="28"/>
        </w:rPr>
        <w:t>В случае представления заявителем документов через МФЦ срок принятия решения об использовании донного грунта исчисляется со дня передачи МФЦ данных документов в уполномоченный орган.</w:t>
      </w:r>
    </w:p>
    <w:p w14:paraId="3F830B89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 xml:space="preserve">2.5. Исчерпывающий перечень документов, необходимых для предоставления муниципальной услуги. </w:t>
      </w:r>
    </w:p>
    <w:p w14:paraId="215E6EFF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lastRenderedPageBreak/>
        <w:t>2.5.1.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14:paraId="3ED4F983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заявление о рассмотрении возможности использования донного грунта, указанного в части 2 статьи 52.3 Водного кодекса Российской Федерации,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по форме, содержащейся в приложении № 1 к Регламенту (далее – заявление о возможности использования донного грунта);</w:t>
      </w:r>
    </w:p>
    <w:p w14:paraId="516178E7" w14:textId="014E0F78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заключение территориального органа Федерального агентства</w:t>
      </w:r>
      <w:r w:rsidR="002A6877">
        <w:rPr>
          <w:rFonts w:eastAsia="Calibri"/>
          <w:sz w:val="28"/>
          <w:szCs w:val="28"/>
          <w:lang w:eastAsia="en-US"/>
        </w:rPr>
        <w:t xml:space="preserve"> </w:t>
      </w:r>
      <w:r w:rsidRPr="00F963E4">
        <w:rPr>
          <w:rFonts w:eastAsia="Calibri"/>
          <w:sz w:val="28"/>
          <w:szCs w:val="28"/>
          <w:lang w:eastAsia="en-US"/>
        </w:rPr>
        <w:t>по недропользованию об отсутствии твердых полезных ископаемых,</w:t>
      </w:r>
      <w:r w:rsidR="002A6877">
        <w:rPr>
          <w:rFonts w:eastAsia="Calibri"/>
          <w:sz w:val="28"/>
          <w:szCs w:val="28"/>
          <w:lang w:eastAsia="en-US"/>
        </w:rPr>
        <w:t xml:space="preserve"> </w:t>
      </w:r>
      <w:r w:rsidRPr="00F963E4">
        <w:rPr>
          <w:rFonts w:eastAsia="Calibri"/>
          <w:sz w:val="28"/>
          <w:szCs w:val="28"/>
          <w:lang w:eastAsia="en-US"/>
        </w:rPr>
        <w:t>не относящихся к общераспространенным полезным ископаемым;</w:t>
      </w:r>
    </w:p>
    <w:p w14:paraId="6D255522" w14:textId="32D2980D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 w:rsidR="00541720">
        <w:rPr>
          <w:rFonts w:eastAsia="Calibri"/>
          <w:sz w:val="28"/>
          <w:szCs w:val="28"/>
          <w:lang w:eastAsia="en-US"/>
        </w:rPr>
        <w:t xml:space="preserve"> </w:t>
      </w:r>
      <w:r w:rsidRPr="00F963E4">
        <w:rPr>
          <w:rFonts w:eastAsia="Calibri"/>
          <w:sz w:val="28"/>
          <w:szCs w:val="28"/>
          <w:lang w:eastAsia="en-US"/>
        </w:rPr>
        <w:t>в результате которых получен донный грунт.</w:t>
      </w:r>
    </w:p>
    <w:p w14:paraId="4C3FEF70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2.5.2.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14:paraId="4BD17FB7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 xml:space="preserve">2.5.3. Заявление и документы, указанные в пунктах 2.5.1, 2.5.2 Регламента, могут быть представлены заявителями по их выбору в уполномоченный орган или МФЦ лично, либо направлены посредством почтовой связи ценным письмом с уведомлением о вручении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услуг, либо на официальный адрес электронной почты уполномоченного органа. </w:t>
      </w:r>
    </w:p>
    <w:p w14:paraId="3F1D7C20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Копии документов должны быть заверены в установленном законодательством порядке.</w:t>
      </w:r>
    </w:p>
    <w:p w14:paraId="692FBFFF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Заявление в форме электронного документа подписывается по выбору заявителя:</w:t>
      </w:r>
    </w:p>
    <w:p w14:paraId="67E59AD0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простой электронной подписью заявителя (представителя заявителя);</w:t>
      </w:r>
    </w:p>
    <w:p w14:paraId="6E70FD18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7FAA7242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 xml:space="preserve"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 </w:t>
      </w:r>
    </w:p>
    <w:p w14:paraId="48EE4796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lastRenderedPageBreak/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783D17D6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5AC85E7B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2.5.4. Уполномоченный орган не вправе требовать от заявителя:</w:t>
      </w:r>
    </w:p>
    <w:p w14:paraId="53DD8AB2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0F92A6B6" w14:textId="780A1F7D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</w:t>
      </w:r>
      <w:r w:rsidR="00B22A11">
        <w:rPr>
          <w:rFonts w:eastAsia="Calibri"/>
          <w:sz w:val="28"/>
          <w:szCs w:val="28"/>
          <w:lang w:eastAsia="en-US"/>
        </w:rPr>
        <w:t xml:space="preserve"> </w:t>
      </w:r>
      <w:r w:rsidRPr="00F963E4">
        <w:rPr>
          <w:rFonts w:eastAsia="Calibri"/>
          <w:sz w:val="28"/>
          <w:szCs w:val="28"/>
          <w:lang w:eastAsia="en-US"/>
        </w:rPr>
        <w:t>№210-ФЗ «Об организации предоставления государственных и муниципальных услуг» (далее – Федеральный закон № 210-ФЗ) муниципальных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43A43D9C" w14:textId="55C5C711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="00E63429">
        <w:rPr>
          <w:rFonts w:eastAsia="Calibri"/>
          <w:sz w:val="28"/>
          <w:szCs w:val="28"/>
          <w:lang w:eastAsia="en-US"/>
        </w:rPr>
        <w:t xml:space="preserve"> </w:t>
      </w:r>
      <w:r w:rsidRPr="00F963E4">
        <w:rPr>
          <w:rFonts w:eastAsia="Calibri"/>
          <w:sz w:val="28"/>
          <w:szCs w:val="28"/>
          <w:lang w:eastAsia="en-US"/>
        </w:rPr>
        <w:t xml:space="preserve">в перечень услуг, которые являются необходимыми и обязательными для предоставления муниципальных услуг, утвержденный </w:t>
      </w:r>
      <w:r w:rsidR="002F2312" w:rsidRPr="002F2312">
        <w:rPr>
          <w:rFonts w:eastAsia="Calibri"/>
          <w:sz w:val="28"/>
          <w:szCs w:val="28"/>
          <w:highlight w:val="yellow"/>
          <w:lang w:eastAsia="en-US"/>
        </w:rPr>
        <w:t>__________________________(</w:t>
      </w:r>
      <w:r w:rsidRPr="002F2312">
        <w:rPr>
          <w:rFonts w:eastAsia="Calibri"/>
          <w:sz w:val="28"/>
          <w:szCs w:val="28"/>
          <w:highlight w:val="yellow"/>
          <w:lang w:eastAsia="en-US"/>
        </w:rPr>
        <w:t>указывается вид, реквизиты и заголовок соответствующего решения представительного органа местного самоуправления</w:t>
      </w:r>
      <w:r w:rsidR="002F2312" w:rsidRPr="002F2312">
        <w:rPr>
          <w:rFonts w:eastAsia="Calibri"/>
          <w:sz w:val="28"/>
          <w:szCs w:val="28"/>
          <w:highlight w:val="yellow"/>
          <w:lang w:eastAsia="en-US"/>
        </w:rPr>
        <w:t>)</w:t>
      </w:r>
      <w:r w:rsidRPr="002F2312">
        <w:rPr>
          <w:rFonts w:eastAsia="Calibri"/>
          <w:sz w:val="28"/>
          <w:szCs w:val="28"/>
          <w:highlight w:val="yellow"/>
          <w:lang w:eastAsia="en-US"/>
        </w:rPr>
        <w:t>;</w:t>
      </w:r>
    </w:p>
    <w:p w14:paraId="38FC1D97" w14:textId="38E62E1B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4) представления документов и информации, отсутствие и (или) недостоверность которых не указывались при первоначальном отказе</w:t>
      </w:r>
      <w:r w:rsidR="00E63429">
        <w:rPr>
          <w:rFonts w:eastAsia="Calibri"/>
          <w:sz w:val="28"/>
          <w:szCs w:val="28"/>
          <w:lang w:eastAsia="en-US"/>
        </w:rPr>
        <w:t xml:space="preserve"> </w:t>
      </w:r>
      <w:r w:rsidRPr="00F963E4">
        <w:rPr>
          <w:rFonts w:eastAsia="Calibri"/>
          <w:sz w:val="28"/>
          <w:szCs w:val="28"/>
          <w:lang w:eastAsia="en-US"/>
        </w:rPr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B07EF04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1BDB3CE" w14:textId="595AE81B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lastRenderedPageBreak/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A6085E">
        <w:rPr>
          <w:rFonts w:eastAsia="Calibri"/>
          <w:sz w:val="28"/>
          <w:szCs w:val="28"/>
          <w:lang w:eastAsia="en-US"/>
        </w:rPr>
        <w:t xml:space="preserve"> </w:t>
      </w:r>
      <w:r w:rsidRPr="00F963E4">
        <w:rPr>
          <w:rFonts w:eastAsia="Calibri"/>
          <w:sz w:val="28"/>
          <w:szCs w:val="28"/>
          <w:lang w:eastAsia="en-US"/>
        </w:rPr>
        <w:t>в представленный ранее комплект документов;</w:t>
      </w:r>
    </w:p>
    <w:p w14:paraId="15A7E61E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533BF2C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14:paraId="0D39F69F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03B6DA01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 xml:space="preserve">2.6. Исчерпывающий перечень оснований для отказа в приеме документов. </w:t>
      </w:r>
    </w:p>
    <w:p w14:paraId="18D5FA3C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 xml:space="preserve">1) подано заявление, не соответствующее установленной форме;  </w:t>
      </w:r>
    </w:p>
    <w:p w14:paraId="2A675F61" w14:textId="15CD99EC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2) текст заявления о предоставлении муниципальной услуги</w:t>
      </w:r>
      <w:r w:rsidR="00A826AE">
        <w:rPr>
          <w:rFonts w:eastAsia="Calibri"/>
          <w:sz w:val="28"/>
          <w:szCs w:val="28"/>
          <w:lang w:eastAsia="en-US"/>
        </w:rPr>
        <w:t xml:space="preserve"> </w:t>
      </w:r>
      <w:r w:rsidRPr="00F963E4">
        <w:rPr>
          <w:rFonts w:eastAsia="Calibri"/>
          <w:sz w:val="28"/>
          <w:szCs w:val="28"/>
          <w:lang w:eastAsia="en-US"/>
        </w:rPr>
        <w:t>не поддается прочтению;</w:t>
      </w:r>
    </w:p>
    <w:p w14:paraId="5AC2CF26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2) документы представлены неправомочным лицом;</w:t>
      </w:r>
    </w:p>
    <w:p w14:paraId="7E91C682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3) к заявлению не приложены документы, необходимые для предоставления муниципальной услуги, указанные в пункте 2.65.1 Регламента.</w:t>
      </w:r>
    </w:p>
    <w:p w14:paraId="39796409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00FF7C06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2.7. Исчерпывающий перечень оснований для приостановления или отказа в предоставлении муниципальной услуги</w:t>
      </w:r>
    </w:p>
    <w:p w14:paraId="6445A1FB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lastRenderedPageBreak/>
        <w:t>2.7.1.  Основания для приостановления предоставления муниципальной услуги отсутствуют.</w:t>
      </w:r>
    </w:p>
    <w:p w14:paraId="5E64160A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2.7.2. Исчерпывающий перечень оснований для отказа в предоставлении муниципальной услуги.</w:t>
      </w:r>
    </w:p>
    <w:p w14:paraId="40AE6C9A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Основанием для отказа в предоставлении муниципальной услуги является недостоверность сведений, содержащихся в заявлении или в приложенных к нему документах.</w:t>
      </w:r>
    </w:p>
    <w:p w14:paraId="7E892A28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2.8. Муниципальная услуга предоставляется бесплатно.</w:t>
      </w:r>
    </w:p>
    <w:p w14:paraId="6F23350B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2.9. Максимальный срок ожидания в очереди при подаче документов и при получении результата предоставления муниципальной услуги в случае обращения заявителя непосредственно в уполномоченный орган или МФЦ составляет 15 минут.</w:t>
      </w:r>
    </w:p>
    <w:p w14:paraId="34B6D238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2.10. Срок регистрации заявления и прилагаемых к нему документов составляет:</w:t>
      </w:r>
    </w:p>
    <w:p w14:paraId="64AB857C" w14:textId="7E28295A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на личном приеме граждан  –  не  более 15 минут;</w:t>
      </w:r>
    </w:p>
    <w:p w14:paraId="232CC967" w14:textId="65C74CEA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при поступлении заявления и документов по почте, посредством Единого портала государственных и муниципальных услуг или через МФЦ – в течение 1 рабочего дня, следующего за днем поступления заявления в уполномоченный орган.</w:t>
      </w:r>
    </w:p>
    <w:p w14:paraId="6AEB1CC8" w14:textId="77C3F10D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2.11.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="005051CE">
        <w:rPr>
          <w:rFonts w:eastAsia="Calibri"/>
          <w:sz w:val="28"/>
          <w:szCs w:val="28"/>
          <w:lang w:eastAsia="en-US"/>
        </w:rPr>
        <w:t xml:space="preserve"> </w:t>
      </w:r>
      <w:r w:rsidRPr="00F963E4">
        <w:rPr>
          <w:rFonts w:eastAsia="Calibri"/>
          <w:sz w:val="28"/>
          <w:szCs w:val="28"/>
          <w:lang w:eastAsia="en-US"/>
        </w:rPr>
        <w:t>с образцами их заполнения и перечнем документов и (или) информации,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r w:rsidR="00C41EFF">
        <w:rPr>
          <w:rFonts w:eastAsia="Calibri"/>
          <w:sz w:val="28"/>
          <w:szCs w:val="28"/>
          <w:lang w:eastAsia="en-US"/>
        </w:rPr>
        <w:t xml:space="preserve"> </w:t>
      </w:r>
      <w:r w:rsidRPr="00F963E4">
        <w:rPr>
          <w:rFonts w:eastAsia="Calibri"/>
          <w:sz w:val="28"/>
          <w:szCs w:val="28"/>
          <w:lang w:eastAsia="en-US"/>
        </w:rPr>
        <w:t>с законодательством Российской Федерации о социальной защите инвалидов.</w:t>
      </w:r>
    </w:p>
    <w:p w14:paraId="58BC23E2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2.11.1. Требования к помещениям, в которых предоставляется муниципальная услуга.</w:t>
      </w:r>
    </w:p>
    <w:p w14:paraId="44B97F6D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1B5A48C6" w14:textId="368B5EF0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 xml:space="preserve">Помещения </w:t>
      </w:r>
      <w:r w:rsidR="00E87D4E">
        <w:rPr>
          <w:rFonts w:eastAsia="Calibri"/>
          <w:sz w:val="28"/>
          <w:szCs w:val="28"/>
          <w:lang w:eastAsia="en-US"/>
        </w:rPr>
        <w:t xml:space="preserve">администрации Клетского сельского поселения Клетского района Волгоградской области </w:t>
      </w:r>
      <w:r w:rsidRPr="00F963E4">
        <w:rPr>
          <w:rFonts w:eastAsia="Calibri"/>
          <w:sz w:val="28"/>
          <w:szCs w:val="28"/>
          <w:lang w:eastAsia="en-US"/>
        </w:rPr>
        <w:t>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14:paraId="71A6950A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Вход и выход из помещений оборудуются соответствующими указателями.</w:t>
      </w:r>
    </w:p>
    <w:p w14:paraId="1EB09AEB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7833EDA1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lastRenderedPageBreak/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7B302588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2.11.2. Требования к местам ожидания.</w:t>
      </w:r>
    </w:p>
    <w:p w14:paraId="011CCFEA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49610113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Места ожидания должны быть оборудованы стульями, кресельными секциями, скамьями.</w:t>
      </w:r>
    </w:p>
    <w:p w14:paraId="2973112B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2.11.3. Требования к местам приема заявителей.</w:t>
      </w:r>
    </w:p>
    <w:p w14:paraId="3E6666B4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Прием заявителей осуществляется в специально выделенных для этих целей помещениях.</w:t>
      </w:r>
    </w:p>
    <w:p w14:paraId="797ED730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12123770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5FE585D9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034CBE96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2.11.4. Требования к информационным стендам.</w:t>
      </w:r>
    </w:p>
    <w:p w14:paraId="3238316C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30CCC72B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3B017950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4297D0D9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текст Регламента;</w:t>
      </w:r>
    </w:p>
    <w:p w14:paraId="5533E60E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информация о порядке исполнения муниципальной услуги;</w:t>
      </w:r>
    </w:p>
    <w:p w14:paraId="430D7D07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перечень документов, необходимых для предоставления муниципальной услуги;</w:t>
      </w:r>
    </w:p>
    <w:p w14:paraId="77825C7E" w14:textId="19C365D1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формы и образцы документов для заполнения</w:t>
      </w:r>
      <w:r w:rsidR="00165C23">
        <w:rPr>
          <w:rFonts w:eastAsia="Calibri"/>
          <w:sz w:val="28"/>
          <w:szCs w:val="28"/>
          <w:lang w:eastAsia="en-US"/>
        </w:rPr>
        <w:t>;</w:t>
      </w:r>
    </w:p>
    <w:p w14:paraId="5F233DA4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66009DC2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справочные телефоны;</w:t>
      </w:r>
    </w:p>
    <w:p w14:paraId="40B10BDF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адреса электронной почты и адреса Интернет-сайтов;</w:t>
      </w:r>
    </w:p>
    <w:p w14:paraId="63212F2B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информация о месте личного приема, а также об установленных для личного приема днях и часах.</w:t>
      </w:r>
    </w:p>
    <w:p w14:paraId="0B1B7791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37C69B37" w14:textId="7C6DE155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lastRenderedPageBreak/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</w:t>
      </w:r>
      <w:r w:rsidR="0018044E" w:rsidRPr="0018044E">
        <w:rPr>
          <w:rFonts w:eastAsia="Calibri"/>
          <w:sz w:val="28"/>
          <w:szCs w:val="28"/>
          <w:lang w:eastAsia="en-US"/>
        </w:rPr>
        <w:t>(https://adm-kletskoe.ru/).</w:t>
      </w:r>
    </w:p>
    <w:p w14:paraId="593D66E5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23A137D5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2.11.5. Требования к обеспечению доступности предоставления муниципальной услуги для инвалидов.</w:t>
      </w:r>
    </w:p>
    <w:p w14:paraId="7AE7BBA5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В целях обеспечения условий доступности для инвалидов муниципальной услуги должно быть обеспечено:</w:t>
      </w:r>
    </w:p>
    <w:p w14:paraId="27169DE8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29B49597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беспрепятственный вход инвалидов в помещение и выход из него;</w:t>
      </w:r>
    </w:p>
    <w:p w14:paraId="0FDB8033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72D1DCCC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781067C1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28695BD0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CF40869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допуск сурдопереводчика и тифлосурдопереводчика;</w:t>
      </w:r>
    </w:p>
    <w:p w14:paraId="68F399C8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645F6E63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предоставление при необходимости услуги по месту жительства инвалида или в дистанционном режиме;</w:t>
      </w:r>
    </w:p>
    <w:p w14:paraId="3C1AB8E9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6834A087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 xml:space="preserve">2.12.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</w:t>
      </w:r>
      <w:r w:rsidRPr="00F963E4">
        <w:rPr>
          <w:rFonts w:eastAsia="Calibri"/>
          <w:sz w:val="28"/>
          <w:szCs w:val="28"/>
          <w:lang w:eastAsia="en-US"/>
        </w:rPr>
        <w:lastRenderedPageBreak/>
        <w:t xml:space="preserve">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 уполномоченного органа. </w:t>
      </w:r>
    </w:p>
    <w:p w14:paraId="45FF4BBC" w14:textId="77777777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2.13. Иные требования, в том числе учитывающие особенности предоставления муниципальных услуг в электронной форме и МФЦ.</w:t>
      </w:r>
    </w:p>
    <w:p w14:paraId="4B364208" w14:textId="3471A8C5" w:rsidR="00261744" w:rsidRPr="00F963E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963E4">
        <w:rPr>
          <w:rFonts w:eastAsia="Calibri"/>
          <w:sz w:val="28"/>
          <w:szCs w:val="28"/>
          <w:lang w:eastAsia="en-US"/>
        </w:rPr>
        <w:t>Особенности осуществления отдельных административных процедур, действий, выполнение которых обеспечивается заявителю</w:t>
      </w:r>
      <w:r w:rsidR="00D15F47">
        <w:rPr>
          <w:rFonts w:eastAsia="Calibri"/>
          <w:sz w:val="28"/>
          <w:szCs w:val="28"/>
          <w:lang w:eastAsia="en-US"/>
        </w:rPr>
        <w:t xml:space="preserve"> </w:t>
      </w:r>
      <w:r w:rsidRPr="00F963E4">
        <w:rPr>
          <w:rFonts w:eastAsia="Calibri"/>
          <w:sz w:val="28"/>
          <w:szCs w:val="28"/>
          <w:lang w:eastAsia="en-US"/>
        </w:rPr>
        <w:t>при предоставлении муниципальной услуги в электронной форме, и предоставления муниципальной услуги через МФЦ установлены</w:t>
      </w:r>
      <w:r w:rsidR="00D15F47">
        <w:rPr>
          <w:rFonts w:eastAsia="Calibri"/>
          <w:sz w:val="28"/>
          <w:szCs w:val="28"/>
          <w:lang w:eastAsia="en-US"/>
        </w:rPr>
        <w:t xml:space="preserve"> </w:t>
      </w:r>
      <w:r w:rsidRPr="00F963E4">
        <w:rPr>
          <w:rFonts w:eastAsia="Calibri"/>
          <w:sz w:val="28"/>
          <w:szCs w:val="28"/>
          <w:lang w:eastAsia="en-US"/>
        </w:rPr>
        <w:t>в разделе 3 Регламента.</w:t>
      </w:r>
    </w:p>
    <w:p w14:paraId="7B9003E5" w14:textId="77777777" w:rsidR="00261744" w:rsidRDefault="00261744" w:rsidP="00F963E4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14:paraId="79ABAB0B" w14:textId="3FFD1B37" w:rsidR="007E1116" w:rsidRPr="007E1116" w:rsidRDefault="007E1116" w:rsidP="007E1116">
      <w:pPr>
        <w:autoSpaceDE w:val="0"/>
        <w:autoSpaceDN w:val="0"/>
        <w:adjustRightInd w:val="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Pr="007E1116">
        <w:rPr>
          <w:rFonts w:eastAsia="Calibri"/>
          <w:b/>
          <w:sz w:val="28"/>
          <w:szCs w:val="28"/>
          <w:lang w:eastAsia="en-US"/>
        </w:rPr>
        <w:t>3. Состав, последовательность и сроки выполнения  административных процедур, требования к порядку их выполнения,</w:t>
      </w:r>
    </w:p>
    <w:p w14:paraId="49CDAB0C" w14:textId="77777777" w:rsidR="007E1116" w:rsidRPr="007E1116" w:rsidRDefault="007E1116" w:rsidP="007E1116">
      <w:pP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E1116">
        <w:rPr>
          <w:rFonts w:eastAsia="Calibri"/>
          <w:b/>
          <w:sz w:val="28"/>
          <w:szCs w:val="28"/>
          <w:lang w:eastAsia="en-US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16D3DBFA" w14:textId="77777777" w:rsidR="00EF37E7" w:rsidRDefault="00EF37E7">
      <w:pPr>
        <w:autoSpaceDE w:val="0"/>
        <w:ind w:firstLine="567"/>
        <w:jc w:val="both"/>
        <w:rPr>
          <w:sz w:val="28"/>
          <w:szCs w:val="28"/>
        </w:rPr>
      </w:pPr>
    </w:p>
    <w:p w14:paraId="4122D463" w14:textId="77777777" w:rsidR="006F57A2" w:rsidRPr="006F57A2" w:rsidRDefault="006F57A2" w:rsidP="006F57A2">
      <w:pPr>
        <w:ind w:firstLine="709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F57A2">
        <w:rPr>
          <w:rFonts w:cs="Arial"/>
          <w:color w:val="000000"/>
          <w:sz w:val="28"/>
          <w:szCs w:val="28"/>
          <w:lang w:eastAsia="ru-RU"/>
        </w:rPr>
        <w:t>3. Предоставление муниципальной услуги включает в себя следующие административные процедуры:</w:t>
      </w:r>
    </w:p>
    <w:p w14:paraId="703AA843" w14:textId="77777777" w:rsidR="006F57A2" w:rsidRPr="006F57A2" w:rsidRDefault="006F57A2" w:rsidP="006F57A2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color w:val="000000"/>
          <w:sz w:val="28"/>
          <w:szCs w:val="28"/>
          <w:lang w:eastAsia="ru-RU"/>
        </w:rPr>
        <w:t xml:space="preserve">- </w:t>
      </w:r>
      <w:r w:rsidRPr="006F57A2">
        <w:rPr>
          <w:rFonts w:eastAsia="Calibri"/>
          <w:sz w:val="28"/>
          <w:szCs w:val="28"/>
          <w:lang w:eastAsia="en-US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14:paraId="15560B6D" w14:textId="77777777" w:rsidR="006F57A2" w:rsidRPr="006F57A2" w:rsidRDefault="006F57A2" w:rsidP="006F57A2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- формирование и направление межведомственных запросов</w:t>
      </w:r>
      <w:r w:rsidRPr="006F57A2">
        <w:rPr>
          <w:rFonts w:eastAsia="Calibri"/>
          <w:sz w:val="28"/>
          <w:szCs w:val="28"/>
          <w:lang w:eastAsia="en-US"/>
        </w:rPr>
        <w:br/>
        <w:t>о предоставлении документов (информации);</w:t>
      </w:r>
    </w:p>
    <w:p w14:paraId="21011C75" w14:textId="77777777" w:rsidR="006F57A2" w:rsidRPr="006F57A2" w:rsidRDefault="006F57A2" w:rsidP="006F57A2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cs="Arial"/>
          <w:color w:val="000000"/>
          <w:sz w:val="28"/>
          <w:szCs w:val="28"/>
          <w:lang w:eastAsia="ru-RU"/>
        </w:rPr>
        <w:t xml:space="preserve">- рассмотрение заявления </w:t>
      </w:r>
      <w:r w:rsidRPr="006F57A2">
        <w:rPr>
          <w:rFonts w:eastAsia="Calibri"/>
          <w:sz w:val="28"/>
          <w:szCs w:val="28"/>
          <w:lang w:eastAsia="en-US"/>
        </w:rPr>
        <w:t>и прилагаемых документов, принятие решения по итогам рассмотрения.</w:t>
      </w:r>
    </w:p>
    <w:p w14:paraId="12976D0E" w14:textId="77777777" w:rsidR="006F57A2" w:rsidRPr="006F57A2" w:rsidRDefault="006F57A2" w:rsidP="006F57A2">
      <w:pPr>
        <w:ind w:firstLine="709"/>
        <w:jc w:val="both"/>
        <w:rPr>
          <w:rFonts w:eastAsia="Calibri" w:cs="Calibri"/>
          <w:strike/>
          <w:color w:val="000000"/>
          <w:sz w:val="28"/>
          <w:szCs w:val="28"/>
          <w:lang w:eastAsia="en-US"/>
        </w:rPr>
      </w:pPr>
      <w:r w:rsidRPr="006F57A2">
        <w:rPr>
          <w:rFonts w:cs="Arial"/>
          <w:color w:val="000000"/>
          <w:sz w:val="28"/>
          <w:szCs w:val="28"/>
          <w:lang w:eastAsia="ru-RU"/>
        </w:rPr>
        <w:t xml:space="preserve">3.1. </w:t>
      </w:r>
      <w:r w:rsidRPr="006F57A2">
        <w:rPr>
          <w:rFonts w:cs="Arial"/>
          <w:color w:val="000000"/>
          <w:sz w:val="28"/>
          <w:szCs w:val="28"/>
          <w:u w:val="single"/>
          <w:lang w:eastAsia="ru-RU"/>
        </w:rPr>
        <w:t>П</w:t>
      </w:r>
      <w:r w:rsidRPr="006F57A2">
        <w:rPr>
          <w:rFonts w:eastAsia="Calibri"/>
          <w:sz w:val="28"/>
          <w:szCs w:val="28"/>
          <w:u w:val="single"/>
          <w:lang w:eastAsia="en-US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6F57A2">
        <w:rPr>
          <w:rFonts w:eastAsia="Calibri"/>
          <w:sz w:val="28"/>
          <w:szCs w:val="28"/>
          <w:lang w:eastAsia="en-US"/>
        </w:rPr>
        <w:t>.</w:t>
      </w:r>
    </w:p>
    <w:p w14:paraId="563F731F" w14:textId="77777777" w:rsidR="006F57A2" w:rsidRPr="006F57A2" w:rsidRDefault="006F57A2" w:rsidP="006F57A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cs="Arial"/>
          <w:color w:val="000000"/>
          <w:sz w:val="28"/>
          <w:szCs w:val="28"/>
          <w:lang w:eastAsia="ru-RU"/>
        </w:rPr>
        <w:t xml:space="preserve">3.1.1. Основанием для начала выполнения административной процедуры является </w:t>
      </w:r>
      <w:r w:rsidRPr="006F57A2">
        <w:rPr>
          <w:rFonts w:eastAsia="Calibri"/>
          <w:sz w:val="28"/>
          <w:szCs w:val="28"/>
          <w:lang w:eastAsia="en-US"/>
        </w:rPr>
        <w:t>поступление в уполномоченный орган заявления и прилагаемых к нему</w:t>
      </w:r>
      <w:r w:rsidRPr="006F57A2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6F57A2">
        <w:rPr>
          <w:rFonts w:cs="Arial"/>
          <w:color w:val="000000"/>
          <w:sz w:val="28"/>
          <w:szCs w:val="28"/>
          <w:lang w:eastAsia="ru-RU"/>
        </w:rPr>
        <w:t xml:space="preserve">документов </w:t>
      </w:r>
      <w:r w:rsidRPr="006F57A2">
        <w:rPr>
          <w:rFonts w:eastAsia="Calibri"/>
          <w:sz w:val="28"/>
          <w:szCs w:val="28"/>
          <w:lang w:eastAsia="en-US"/>
        </w:rPr>
        <w:t xml:space="preserve">посредством личного обращения заявителя, </w:t>
      </w:r>
      <w:r w:rsidRPr="006F57A2">
        <w:rPr>
          <w:rFonts w:eastAsia="Calibri"/>
          <w:iCs/>
          <w:sz w:val="28"/>
          <w:szCs w:val="28"/>
          <w:lang w:eastAsia="en-US"/>
        </w:rPr>
        <w:t xml:space="preserve">почтового отправления, в электронной форме или </w:t>
      </w:r>
      <w:r w:rsidRPr="006F57A2">
        <w:rPr>
          <w:rFonts w:eastAsia="Calibri"/>
          <w:sz w:val="28"/>
          <w:szCs w:val="28"/>
          <w:lang w:eastAsia="en-US"/>
        </w:rPr>
        <w:t>через МФЦ.</w:t>
      </w:r>
    </w:p>
    <w:p w14:paraId="5B305F93" w14:textId="77777777" w:rsidR="006F57A2" w:rsidRPr="006F57A2" w:rsidRDefault="006F57A2" w:rsidP="006F57A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 xml:space="preserve">3.1.2. Прием заявления и прилагаемых к нему документов осуществляют должностные лица </w:t>
      </w:r>
      <w:r w:rsidRPr="006F57A2">
        <w:rPr>
          <w:rFonts w:eastAsia="Calibri"/>
          <w:bCs/>
          <w:sz w:val="28"/>
          <w:szCs w:val="28"/>
          <w:lang w:eastAsia="en-US"/>
        </w:rPr>
        <w:t>уполномоченного органа</w:t>
      </w:r>
      <w:r w:rsidRPr="006F57A2">
        <w:rPr>
          <w:rFonts w:eastAsia="Calibri"/>
          <w:sz w:val="28"/>
          <w:szCs w:val="28"/>
          <w:lang w:eastAsia="en-US"/>
        </w:rPr>
        <w:t xml:space="preserve"> или МФЦ. </w:t>
      </w:r>
    </w:p>
    <w:p w14:paraId="69CF7925" w14:textId="77777777" w:rsidR="006F57A2" w:rsidRPr="006F57A2" w:rsidRDefault="006F57A2" w:rsidP="006F57A2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пунктом 2.5.1 Регламента пакета документов, при необходимости делает копию с представленных заявителем подлинников документов и заверяет их.</w:t>
      </w:r>
    </w:p>
    <w:p w14:paraId="57676C1D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</w:t>
      </w:r>
      <w:r w:rsidRPr="006F57A2">
        <w:rPr>
          <w:rFonts w:eastAsia="Calibri"/>
          <w:sz w:val="28"/>
          <w:szCs w:val="28"/>
          <w:lang w:eastAsia="en-US"/>
        </w:rPr>
        <w:lastRenderedPageBreak/>
        <w:t>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указанным МФЦ.</w:t>
      </w:r>
    </w:p>
    <w:p w14:paraId="35AB6F0D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</w:p>
    <w:p w14:paraId="0CD00963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14:paraId="2404CF44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 (далее - уведомление о получении заявления).</w:t>
      </w:r>
    </w:p>
    <w:p w14:paraId="6790354C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22599D65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 xml:space="preserve">3.1.5. При поступлении заявления в электронной форме должностное лицо </w:t>
      </w:r>
      <w:r w:rsidRPr="006F57A2">
        <w:rPr>
          <w:rFonts w:eastAsia="Calibri"/>
          <w:iCs/>
          <w:sz w:val="28"/>
          <w:szCs w:val="28"/>
          <w:lang w:eastAsia="en-US"/>
        </w:rPr>
        <w:t>уполномоченного органа</w:t>
      </w:r>
      <w:r w:rsidRPr="006F57A2">
        <w:rPr>
          <w:rFonts w:eastAsia="Calibri"/>
          <w:sz w:val="28"/>
          <w:szCs w:val="28"/>
          <w:lang w:eastAsia="en-US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7" w:history="1">
        <w:r w:rsidRPr="006F57A2">
          <w:rPr>
            <w:rFonts w:eastAsia="Calibri"/>
            <w:sz w:val="28"/>
            <w:szCs w:val="28"/>
            <w:lang w:eastAsia="en-US"/>
          </w:rPr>
          <w:t>статье 11</w:t>
        </w:r>
      </w:hyperlink>
      <w:r w:rsidRPr="006F57A2">
        <w:rPr>
          <w:rFonts w:eastAsia="Calibri"/>
          <w:sz w:val="28"/>
          <w:szCs w:val="28"/>
          <w:lang w:eastAsia="en-US"/>
        </w:rPr>
        <w:t xml:space="preserve"> Федерального закона </w:t>
      </w:r>
      <w:r w:rsidRPr="006F57A2">
        <w:rPr>
          <w:rFonts w:eastAsia="Calibri"/>
          <w:sz w:val="28"/>
          <w:szCs w:val="28"/>
          <w:lang w:eastAsia="en-US"/>
        </w:rPr>
        <w:br/>
        <w:t>№ 63-ФЗ.</w:t>
      </w:r>
    </w:p>
    <w:p w14:paraId="62F7FE09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5ED99102" w14:textId="77777777" w:rsidR="006F57A2" w:rsidRPr="006F57A2" w:rsidRDefault="006F57A2" w:rsidP="006F57A2">
      <w:pPr>
        <w:ind w:firstLine="709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6F57A2">
        <w:rPr>
          <w:rFonts w:eastAsia="Calibri" w:cs="Calibri"/>
          <w:color w:val="000000"/>
          <w:sz w:val="28"/>
          <w:szCs w:val="28"/>
          <w:lang w:eastAsia="en-US"/>
        </w:rPr>
        <w:t xml:space="preserve">3.1.6. </w:t>
      </w:r>
      <w:r w:rsidRPr="006F57A2">
        <w:rPr>
          <w:rFonts w:cs="Arial"/>
          <w:color w:val="000000"/>
          <w:sz w:val="28"/>
          <w:szCs w:val="28"/>
          <w:lang w:eastAsia="ru-RU"/>
        </w:rPr>
        <w:t>Максимальный срок выполнения административной процедуры:</w:t>
      </w:r>
    </w:p>
    <w:p w14:paraId="5B9CEF96" w14:textId="7CA5EF2A" w:rsidR="006F57A2" w:rsidRPr="006F57A2" w:rsidRDefault="006F57A2" w:rsidP="006F57A2">
      <w:pPr>
        <w:ind w:firstLine="709"/>
        <w:jc w:val="both"/>
        <w:rPr>
          <w:rFonts w:eastAsia="Calibri" w:cs="Calibri"/>
          <w:color w:val="000000"/>
          <w:sz w:val="28"/>
          <w:szCs w:val="28"/>
          <w:lang w:eastAsia="en-US"/>
        </w:rPr>
      </w:pPr>
      <w:r w:rsidRPr="006F57A2">
        <w:rPr>
          <w:rFonts w:cs="Arial"/>
          <w:color w:val="000000"/>
          <w:sz w:val="28"/>
          <w:szCs w:val="28"/>
          <w:lang w:eastAsia="ru-RU"/>
        </w:rPr>
        <w:t>- при личном приеме граждан - не  более 15</w:t>
      </w:r>
      <w:r w:rsidR="0051531C">
        <w:rPr>
          <w:rFonts w:cs="Arial"/>
          <w:color w:val="000000"/>
          <w:sz w:val="28"/>
          <w:szCs w:val="28"/>
          <w:lang w:eastAsia="ru-RU"/>
        </w:rPr>
        <w:t xml:space="preserve"> </w:t>
      </w:r>
      <w:r w:rsidRPr="006F57A2">
        <w:rPr>
          <w:rFonts w:cs="Arial"/>
          <w:color w:val="000000"/>
          <w:sz w:val="28"/>
          <w:szCs w:val="28"/>
          <w:lang w:eastAsia="ru-RU"/>
        </w:rPr>
        <w:t>минут;</w:t>
      </w:r>
    </w:p>
    <w:p w14:paraId="2EA042FB" w14:textId="304AA8A3" w:rsidR="006F57A2" w:rsidRPr="006F57A2" w:rsidRDefault="006F57A2" w:rsidP="006F57A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F57A2">
        <w:rPr>
          <w:sz w:val="28"/>
          <w:szCs w:val="28"/>
          <w:lang w:eastAsia="ru-RU"/>
        </w:rPr>
        <w:lastRenderedPageBreak/>
        <w:t xml:space="preserve">- при поступлении по почте, посредством Единого портала государственных и муниципальных услуг или через МФЦ – в течение </w:t>
      </w:r>
      <w:r w:rsidR="0051531C">
        <w:rPr>
          <w:sz w:val="28"/>
          <w:szCs w:val="28"/>
          <w:lang w:eastAsia="ru-RU"/>
        </w:rPr>
        <w:t>1</w:t>
      </w:r>
      <w:r w:rsidRPr="006F57A2">
        <w:rPr>
          <w:sz w:val="28"/>
          <w:szCs w:val="28"/>
          <w:lang w:eastAsia="ru-RU"/>
        </w:rPr>
        <w:t xml:space="preserve"> рабочего дня, следующего за днем поступления заявления о предоставлении водного объекта в пользование в уполномоченный орган.</w:t>
      </w:r>
    </w:p>
    <w:p w14:paraId="553669D4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 w14:paraId="2386D145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3.1.7. Результатом исполнения административной процедуры является:</w:t>
      </w:r>
    </w:p>
    <w:p w14:paraId="06170316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3BDE0D41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- направление уведомления об отказе в приеме к рассмотрению заявления по основаниям, установленным пунктом 2.6 Регламента.</w:t>
      </w:r>
    </w:p>
    <w:p w14:paraId="50AF3B2C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 xml:space="preserve">3.2. </w:t>
      </w:r>
      <w:r w:rsidRPr="006F57A2">
        <w:rPr>
          <w:rFonts w:eastAsia="Calibri"/>
          <w:sz w:val="28"/>
          <w:szCs w:val="28"/>
          <w:u w:val="single"/>
          <w:lang w:eastAsia="en-US"/>
        </w:rPr>
        <w:t>Формирование и направление межведомственных запросов о предоставлении документов (информации)</w:t>
      </w:r>
      <w:r w:rsidRPr="006F57A2">
        <w:rPr>
          <w:rFonts w:eastAsia="Calibri"/>
          <w:sz w:val="28"/>
          <w:szCs w:val="28"/>
          <w:lang w:eastAsia="en-US"/>
        </w:rPr>
        <w:t>.</w:t>
      </w:r>
    </w:p>
    <w:p w14:paraId="6D7DE88A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3.2.1. Основанием для начала административной процедуры является                  не представление заявителем - юридическим лицом по собственной инициативе документа, предусмотренного пунктом 2.5.2 Регламента.</w:t>
      </w:r>
    </w:p>
    <w:p w14:paraId="124EE302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3.2.2. В случае если документ (информация), предусмотренный пунктом 2.5.2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14:paraId="7767745A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3.2.3. 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</w:p>
    <w:p w14:paraId="56E79C7A" w14:textId="42CAEFA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3.2.4. Максимальный срок исполнения административной процедуры -  2 рабочих дней со дня окончания приема документов и регистрации заявления.</w:t>
      </w:r>
    </w:p>
    <w:p w14:paraId="32DB47E9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14:paraId="5DD991B3" w14:textId="77777777" w:rsidR="006F57A2" w:rsidRPr="006F57A2" w:rsidRDefault="006F57A2" w:rsidP="006F57A2">
      <w:pPr>
        <w:widowControl w:val="0"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6F57A2">
        <w:rPr>
          <w:color w:val="000000"/>
          <w:sz w:val="28"/>
          <w:szCs w:val="28"/>
          <w:u w:val="single"/>
          <w:lang w:eastAsia="ru-RU"/>
        </w:rPr>
        <w:t xml:space="preserve">3.3. Рассмотрение заявления </w:t>
      </w:r>
      <w:r w:rsidRPr="006F57A2">
        <w:rPr>
          <w:rFonts w:eastAsia="Calibri"/>
          <w:sz w:val="28"/>
          <w:szCs w:val="28"/>
          <w:u w:val="single"/>
          <w:lang w:eastAsia="en-US"/>
        </w:rPr>
        <w:t>и прилагаемых документов, принятие решения по итогам рассмотрения.</w:t>
      </w:r>
    </w:p>
    <w:p w14:paraId="7EB76673" w14:textId="77777777" w:rsidR="006F57A2" w:rsidRPr="006F57A2" w:rsidRDefault="006F57A2" w:rsidP="006F57A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57A2">
        <w:rPr>
          <w:rFonts w:eastAsia="Calibri"/>
          <w:color w:val="000000"/>
          <w:sz w:val="28"/>
          <w:szCs w:val="28"/>
          <w:lang w:eastAsia="en-US"/>
        </w:rPr>
        <w:t>3.3.1.</w:t>
      </w:r>
      <w:r w:rsidRPr="006F57A2">
        <w:rPr>
          <w:color w:val="000000"/>
          <w:sz w:val="28"/>
          <w:szCs w:val="28"/>
          <w:lang w:eastAsia="ru-RU"/>
        </w:rPr>
        <w:t xml:space="preserve"> Основанием для начала административной процедуры является </w:t>
      </w:r>
      <w:r w:rsidRPr="006F57A2">
        <w:rPr>
          <w:rFonts w:eastAsia="Calibri"/>
          <w:sz w:val="28"/>
          <w:szCs w:val="28"/>
          <w:lang w:eastAsia="en-US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14:paraId="5CE25598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color w:val="000000"/>
          <w:sz w:val="28"/>
          <w:szCs w:val="28"/>
          <w:lang w:eastAsia="ru-RU"/>
        </w:rPr>
        <w:lastRenderedPageBreak/>
        <w:t xml:space="preserve">3.3.2. </w:t>
      </w:r>
      <w:r w:rsidRPr="006F57A2">
        <w:rPr>
          <w:rFonts w:eastAsia="Calibri"/>
          <w:sz w:val="28"/>
          <w:szCs w:val="28"/>
          <w:lang w:eastAsia="en-US"/>
        </w:rPr>
        <w:t xml:space="preserve"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основания для отказа в предоставлении муниципальной услуги, предусмотренного </w:t>
      </w:r>
      <w:hyperlink r:id="rId8" w:history="1">
        <w:r w:rsidRPr="006F57A2">
          <w:rPr>
            <w:rFonts w:eastAsia="Calibri"/>
            <w:sz w:val="28"/>
            <w:szCs w:val="28"/>
            <w:lang w:eastAsia="en-US"/>
          </w:rPr>
          <w:t>пунктом 2.</w:t>
        </w:r>
      </w:hyperlink>
      <w:r w:rsidRPr="006F57A2">
        <w:rPr>
          <w:rFonts w:eastAsia="Calibri"/>
          <w:sz w:val="28"/>
          <w:szCs w:val="28"/>
          <w:lang w:eastAsia="en-US"/>
        </w:rPr>
        <w:t>7.2 Регламента.</w:t>
      </w:r>
    </w:p>
    <w:p w14:paraId="71FA7FF5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6F57A2">
        <w:rPr>
          <w:rFonts w:eastAsia="Calibri"/>
          <w:color w:val="000000"/>
          <w:sz w:val="28"/>
          <w:szCs w:val="28"/>
          <w:lang w:eastAsia="en-US"/>
        </w:rPr>
        <w:t xml:space="preserve">3.3.3. </w:t>
      </w:r>
      <w:r w:rsidRPr="006F57A2">
        <w:rPr>
          <w:rFonts w:eastAsia="Calibri"/>
          <w:sz w:val="28"/>
          <w:szCs w:val="28"/>
          <w:lang w:eastAsia="en-US"/>
        </w:rPr>
        <w:t xml:space="preserve">По итогам рассмотрения должностное лицо уполномоченного органа, ответственное за предоставление муниципальной услуги, подготавливает по </w:t>
      </w:r>
      <w:hyperlink r:id="rId9" w:history="1">
        <w:r w:rsidRPr="006F57A2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6F57A2">
        <w:rPr>
          <w:rFonts w:eastAsia="Calibri"/>
          <w:sz w:val="28"/>
          <w:szCs w:val="28"/>
          <w:lang w:eastAsia="en-US"/>
        </w:rPr>
        <w:t>, содержащейся в приложении № 2 к Регламенту</w:t>
      </w:r>
      <w:r w:rsidRPr="006F57A2">
        <w:rPr>
          <w:rFonts w:eastAsia="Calibri"/>
          <w:sz w:val="24"/>
          <w:szCs w:val="28"/>
          <w:lang w:eastAsia="en-US"/>
        </w:rPr>
        <w:t>,</w:t>
      </w:r>
      <w:r w:rsidRPr="006F57A2">
        <w:rPr>
          <w:rFonts w:eastAsia="Calibri"/>
          <w:sz w:val="28"/>
          <w:szCs w:val="28"/>
          <w:lang w:eastAsia="en-US"/>
        </w:rPr>
        <w:t xml:space="preserve"> проект решения об </w:t>
      </w:r>
      <w:r w:rsidRPr="006F57A2">
        <w:rPr>
          <w:color w:val="000000"/>
          <w:sz w:val="28"/>
          <w:szCs w:val="28"/>
          <w:lang w:eastAsia="ru-RU"/>
        </w:rPr>
        <w:t>использовании донного грунта</w:t>
      </w:r>
      <w:r w:rsidRPr="006F57A2">
        <w:rPr>
          <w:color w:val="FF0000"/>
          <w:sz w:val="28"/>
          <w:szCs w:val="28"/>
          <w:lang w:eastAsia="ru-RU"/>
        </w:rPr>
        <w:t xml:space="preserve"> </w:t>
      </w:r>
      <w:r w:rsidRPr="006F57A2">
        <w:rPr>
          <w:rFonts w:eastAsia="Calibri"/>
          <w:sz w:val="28"/>
          <w:szCs w:val="28"/>
          <w:lang w:eastAsia="en-US"/>
        </w:rPr>
        <w:t>либо проект решения об отказе в предоставлении муниципальной услуги.</w:t>
      </w:r>
    </w:p>
    <w:p w14:paraId="320BCEBE" w14:textId="77777777" w:rsidR="006F57A2" w:rsidRPr="006F57A2" w:rsidRDefault="006F57A2" w:rsidP="006F57A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В решении об использовании донного грунта в случае его использования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указываются следующие сведения:</w:t>
      </w:r>
    </w:p>
    <w:p w14:paraId="0A0728DE" w14:textId="77777777" w:rsidR="006F57A2" w:rsidRPr="006F57A2" w:rsidRDefault="006F57A2" w:rsidP="006F57A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а) для юридических лиц:</w:t>
      </w:r>
    </w:p>
    <w:p w14:paraId="4FB777F5" w14:textId="77777777" w:rsidR="006F57A2" w:rsidRPr="006F57A2" w:rsidRDefault="006F57A2" w:rsidP="006F57A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полное и сокращенное (при наличии) наименования юридического лица;</w:t>
      </w:r>
    </w:p>
    <w:p w14:paraId="4C81CB65" w14:textId="77777777" w:rsidR="006F57A2" w:rsidRPr="006F57A2" w:rsidRDefault="006F57A2" w:rsidP="006F57A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основной государственный регистрационный номер;</w:t>
      </w:r>
    </w:p>
    <w:p w14:paraId="2A64AFEB" w14:textId="77777777" w:rsidR="006F57A2" w:rsidRPr="006F57A2" w:rsidRDefault="006F57A2" w:rsidP="006F57A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идентификационный номер налогоплательщика;</w:t>
      </w:r>
    </w:p>
    <w:p w14:paraId="73BD961F" w14:textId="77777777" w:rsidR="006F57A2" w:rsidRPr="006F57A2" w:rsidRDefault="006F57A2" w:rsidP="006F57A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адрес юридического лица в пределах места нахождения юридического лица;</w:t>
      </w:r>
    </w:p>
    <w:p w14:paraId="4B35159A" w14:textId="77777777" w:rsidR="006F57A2" w:rsidRPr="006F57A2" w:rsidRDefault="006F57A2" w:rsidP="006F57A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б) для физических лиц:</w:t>
      </w:r>
    </w:p>
    <w:p w14:paraId="4E8A95FA" w14:textId="77777777" w:rsidR="006F57A2" w:rsidRPr="006F57A2" w:rsidRDefault="006F57A2" w:rsidP="006F57A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фамилия, имя, отчество (при наличии);</w:t>
      </w:r>
    </w:p>
    <w:p w14:paraId="35A87A47" w14:textId="77777777" w:rsidR="006F57A2" w:rsidRPr="006F57A2" w:rsidRDefault="006F57A2" w:rsidP="006F57A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адрес регистрации по месту жительства (пребывания);</w:t>
      </w:r>
    </w:p>
    <w:p w14:paraId="1B67C332" w14:textId="77777777" w:rsidR="006F57A2" w:rsidRPr="006F57A2" w:rsidRDefault="006F57A2" w:rsidP="006F57A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в) для индивидуальных предпринимателей:</w:t>
      </w:r>
    </w:p>
    <w:p w14:paraId="76B820FD" w14:textId="77777777" w:rsidR="006F57A2" w:rsidRPr="006F57A2" w:rsidRDefault="006F57A2" w:rsidP="006F57A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фамилия, имя, отчество (при наличии);</w:t>
      </w:r>
    </w:p>
    <w:p w14:paraId="10D68339" w14:textId="77777777" w:rsidR="006F57A2" w:rsidRPr="006F57A2" w:rsidRDefault="006F57A2" w:rsidP="006F57A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основной государственный регистрационный номер индивидуального предпринимателя;</w:t>
      </w:r>
    </w:p>
    <w:p w14:paraId="1074D82F" w14:textId="77777777" w:rsidR="006F57A2" w:rsidRPr="006F57A2" w:rsidRDefault="006F57A2" w:rsidP="006F57A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идентификационный номер налогоплательщика;</w:t>
      </w:r>
    </w:p>
    <w:p w14:paraId="6D963892" w14:textId="77777777" w:rsidR="006F57A2" w:rsidRPr="006F57A2" w:rsidRDefault="006F57A2" w:rsidP="006F57A2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адрес регистрации по месту жительства.</w:t>
      </w:r>
    </w:p>
    <w:p w14:paraId="5CABA5B4" w14:textId="386AF870" w:rsidR="006F57A2" w:rsidRPr="006F57A2" w:rsidRDefault="00643764" w:rsidP="00643764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6F57A2" w:rsidRPr="006F57A2">
        <w:rPr>
          <w:rFonts w:eastAsia="Calibri"/>
          <w:sz w:val="28"/>
          <w:szCs w:val="28"/>
          <w:lang w:eastAsia="en-US"/>
        </w:rPr>
        <w:t xml:space="preserve">Проект решения об отказе в </w:t>
      </w:r>
      <w:r w:rsidR="006F57A2" w:rsidRPr="006F57A2">
        <w:rPr>
          <w:color w:val="000000"/>
          <w:sz w:val="28"/>
          <w:szCs w:val="28"/>
          <w:lang w:eastAsia="ru-RU"/>
        </w:rPr>
        <w:t xml:space="preserve">использовании донного грунта </w:t>
      </w:r>
      <w:r w:rsidR="006F57A2" w:rsidRPr="006F57A2">
        <w:rPr>
          <w:rFonts w:eastAsia="Calibri"/>
          <w:sz w:val="28"/>
          <w:szCs w:val="28"/>
          <w:lang w:eastAsia="en-US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0" w:history="1">
        <w:r w:rsidR="006F57A2" w:rsidRPr="006F57A2">
          <w:rPr>
            <w:rFonts w:eastAsia="Calibri"/>
            <w:sz w:val="28"/>
            <w:szCs w:val="28"/>
            <w:lang w:eastAsia="en-US"/>
          </w:rPr>
          <w:t>пунктом 2.</w:t>
        </w:r>
      </w:hyperlink>
      <w:r w:rsidR="006F57A2" w:rsidRPr="006F57A2">
        <w:rPr>
          <w:rFonts w:eastAsia="Calibri"/>
          <w:sz w:val="28"/>
          <w:szCs w:val="28"/>
          <w:lang w:eastAsia="en-US"/>
        </w:rPr>
        <w:t>7.2 Регламента.</w:t>
      </w:r>
    </w:p>
    <w:p w14:paraId="4000C9B3" w14:textId="77777777" w:rsidR="006F57A2" w:rsidRPr="006F57A2" w:rsidRDefault="006F57A2" w:rsidP="006F57A2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F57A2">
        <w:rPr>
          <w:sz w:val="28"/>
          <w:szCs w:val="28"/>
          <w:lang w:eastAsia="ru-RU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7946B3A9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 xml:space="preserve">3.3.4. Проект решения об </w:t>
      </w:r>
      <w:r w:rsidRPr="006F57A2">
        <w:rPr>
          <w:color w:val="000000"/>
          <w:sz w:val="28"/>
          <w:szCs w:val="28"/>
          <w:lang w:eastAsia="ru-RU"/>
        </w:rPr>
        <w:t>использовании донного грунта</w:t>
      </w:r>
      <w:r w:rsidRPr="006F57A2">
        <w:rPr>
          <w:rFonts w:eastAsia="Calibri"/>
          <w:sz w:val="28"/>
          <w:szCs w:val="28"/>
          <w:lang w:eastAsia="en-US"/>
        </w:rPr>
        <w:t xml:space="preserve"> или проект решения об отказе в предоставлении муниципальной услуги 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28676038" w14:textId="77777777" w:rsidR="006F57A2" w:rsidRPr="006F57A2" w:rsidRDefault="006F57A2" w:rsidP="006F57A2">
      <w:pPr>
        <w:tabs>
          <w:tab w:val="left" w:pos="56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lastRenderedPageBreak/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6F57A2">
        <w:rPr>
          <w:rFonts w:eastAsia="Calibri"/>
          <w:kern w:val="2"/>
          <w:sz w:val="28"/>
          <w:szCs w:val="28"/>
          <w:lang w:eastAsia="ar-SA"/>
        </w:rPr>
        <w:t>.</w:t>
      </w:r>
    </w:p>
    <w:p w14:paraId="20E307B5" w14:textId="77777777" w:rsidR="006F57A2" w:rsidRPr="006F57A2" w:rsidRDefault="006F57A2" w:rsidP="006F57A2">
      <w:pPr>
        <w:tabs>
          <w:tab w:val="left" w:pos="-10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40AB698B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3.3.5. 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0AFCDB95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- посредством почтового отправления (по адресу, указанному в заявлении);</w:t>
      </w:r>
    </w:p>
    <w:p w14:paraId="21808DB1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5BC8795E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34E50296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14:paraId="50A0FC7F" w14:textId="4D141254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 xml:space="preserve">3.3.6. </w:t>
      </w:r>
      <w:r w:rsidRPr="006F57A2">
        <w:rPr>
          <w:rFonts w:eastAsia="Calibri"/>
          <w:color w:val="000000"/>
          <w:sz w:val="28"/>
          <w:szCs w:val="28"/>
          <w:lang w:eastAsia="en-US"/>
        </w:rPr>
        <w:t xml:space="preserve">Максимальный срок исполнения административной процедуры </w:t>
      </w:r>
      <w:r w:rsidR="00C0772B">
        <w:rPr>
          <w:rFonts w:eastAsia="Calibri"/>
          <w:color w:val="000000"/>
          <w:sz w:val="28"/>
          <w:szCs w:val="28"/>
          <w:lang w:eastAsia="en-US"/>
        </w:rPr>
        <w:t>–</w:t>
      </w:r>
      <w:r w:rsidRPr="006F57A2">
        <w:rPr>
          <w:rFonts w:eastAsia="Calibri"/>
          <w:color w:val="000000"/>
          <w:sz w:val="28"/>
          <w:szCs w:val="28"/>
          <w:lang w:eastAsia="en-US"/>
        </w:rPr>
        <w:t xml:space="preserve"> 7</w:t>
      </w:r>
      <w:r w:rsidR="00C0772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F57A2">
        <w:rPr>
          <w:rFonts w:eastAsia="Calibri"/>
          <w:color w:val="000000"/>
          <w:sz w:val="28"/>
          <w:szCs w:val="28"/>
          <w:lang w:eastAsia="en-US"/>
        </w:rPr>
        <w:t>дней с момента получения должностным лицом уполномоченного органа, ответственным за предоставление муниципальной услуги,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4B038354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3.3.7. Результатом исполнения административной процедуры является:</w:t>
      </w:r>
    </w:p>
    <w:p w14:paraId="60D21CA2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 xml:space="preserve">- решение уполномоченного органа </w:t>
      </w:r>
      <w:r w:rsidRPr="006F57A2">
        <w:rPr>
          <w:color w:val="000000"/>
          <w:sz w:val="28"/>
          <w:szCs w:val="28"/>
          <w:lang w:eastAsia="ru-RU"/>
        </w:rPr>
        <w:t>об использовании донного грунта</w:t>
      </w:r>
      <w:r w:rsidRPr="006F57A2">
        <w:rPr>
          <w:rFonts w:eastAsia="Calibri"/>
          <w:i/>
          <w:sz w:val="28"/>
          <w:szCs w:val="28"/>
          <w:lang w:eastAsia="en-US"/>
        </w:rPr>
        <w:t xml:space="preserve">; </w:t>
      </w:r>
    </w:p>
    <w:p w14:paraId="77A15B00" w14:textId="77777777" w:rsidR="006F57A2" w:rsidRPr="006F57A2" w:rsidRDefault="006F57A2" w:rsidP="006F57A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- решение уполномоченного органа об отказе в предоставлении муниципальной услуги.</w:t>
      </w:r>
    </w:p>
    <w:p w14:paraId="4CB0720A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2813B9A8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14:paraId="17C63B93" w14:textId="77777777" w:rsidR="006F57A2" w:rsidRPr="006F57A2" w:rsidRDefault="006F57A2" w:rsidP="006F57A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14:paraId="2AE82C34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 xml:space="preserve">запись на прием в уполномоченный орган для подачи запроса </w:t>
      </w:r>
      <w:r w:rsidRPr="006F57A2">
        <w:rPr>
          <w:rFonts w:eastAsia="Calibri"/>
          <w:sz w:val="28"/>
          <w:szCs w:val="28"/>
          <w:lang w:eastAsia="en-US"/>
        </w:rPr>
        <w:br/>
        <w:t>о предоставлении муниципальной услуги (далее – запрос);</w:t>
      </w:r>
    </w:p>
    <w:p w14:paraId="27F48A67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формирование запроса;</w:t>
      </w:r>
    </w:p>
    <w:p w14:paraId="6B6E5E24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041E8B49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14:paraId="22D21AE8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получение сведений о ходе выполнения запроса;</w:t>
      </w:r>
    </w:p>
    <w:p w14:paraId="715EF046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осуществление оценки качества предоставления муниципальной услуги;</w:t>
      </w:r>
    </w:p>
    <w:p w14:paraId="62349DE5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lastRenderedPageBreak/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179A4CC2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157F7DE7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570DCF13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47CDE2AB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407DA0FF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2E963F8A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14:paraId="55104FFF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DD9D2AF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587476BD" w14:textId="77777777" w:rsidR="006F57A2" w:rsidRPr="006F57A2" w:rsidRDefault="006F57A2" w:rsidP="006F57A2">
      <w:pPr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57A2">
        <w:rPr>
          <w:rFonts w:eastAsia="Calibri"/>
          <w:sz w:val="28"/>
          <w:szCs w:val="28"/>
          <w:lang w:eastAsia="en-US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58AAD372" w14:textId="77777777" w:rsidR="00EF37E7" w:rsidRDefault="00EF37E7">
      <w:pPr>
        <w:autoSpaceDE w:val="0"/>
        <w:ind w:firstLine="567"/>
        <w:jc w:val="both"/>
        <w:rPr>
          <w:sz w:val="28"/>
          <w:szCs w:val="28"/>
        </w:rPr>
      </w:pPr>
    </w:p>
    <w:p w14:paraId="2C7E9D26" w14:textId="77777777" w:rsidR="00EF37E7" w:rsidRDefault="00EF37E7">
      <w:pPr>
        <w:autoSpaceDE w:val="0"/>
        <w:ind w:firstLine="567"/>
        <w:jc w:val="both"/>
        <w:rPr>
          <w:sz w:val="28"/>
          <w:szCs w:val="28"/>
        </w:rPr>
      </w:pPr>
    </w:p>
    <w:p w14:paraId="03E5C45E" w14:textId="77777777" w:rsidR="00092B8D" w:rsidRDefault="00092B8D">
      <w:pPr>
        <w:autoSpaceDE w:val="0"/>
        <w:ind w:firstLine="567"/>
        <w:jc w:val="both"/>
        <w:rPr>
          <w:sz w:val="28"/>
          <w:szCs w:val="28"/>
        </w:rPr>
      </w:pPr>
    </w:p>
    <w:p w14:paraId="20AB09EA" w14:textId="77777777" w:rsidR="00092B8D" w:rsidRDefault="00092B8D">
      <w:pPr>
        <w:autoSpaceDE w:val="0"/>
        <w:ind w:firstLine="567"/>
        <w:jc w:val="both"/>
        <w:rPr>
          <w:sz w:val="28"/>
          <w:szCs w:val="28"/>
        </w:rPr>
      </w:pPr>
    </w:p>
    <w:p w14:paraId="105F8164" w14:textId="77777777" w:rsidR="00EF37E7" w:rsidRDefault="00EF37E7">
      <w:pPr>
        <w:autoSpaceDE w:val="0"/>
        <w:ind w:firstLine="567"/>
        <w:jc w:val="both"/>
        <w:rPr>
          <w:sz w:val="28"/>
          <w:szCs w:val="28"/>
        </w:rPr>
      </w:pPr>
    </w:p>
    <w:p w14:paraId="3AF390DA" w14:textId="77777777" w:rsidR="00EF37E7" w:rsidRDefault="00EF37E7">
      <w:pPr>
        <w:autoSpaceDE w:val="0"/>
        <w:ind w:firstLine="567"/>
        <w:jc w:val="both"/>
        <w:rPr>
          <w:sz w:val="28"/>
          <w:szCs w:val="28"/>
        </w:rPr>
      </w:pPr>
    </w:p>
    <w:p w14:paraId="751B1964" w14:textId="77777777" w:rsidR="00C27B17" w:rsidRPr="00C27B17" w:rsidRDefault="00C27B17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  <w:r w:rsidRPr="00C27B17">
        <w:rPr>
          <w:sz w:val="28"/>
          <w:szCs w:val="28"/>
          <w:lang w:eastAsia="ru-RU"/>
        </w:rPr>
        <w:lastRenderedPageBreak/>
        <w:t>Приложение № 1 к Регламенту</w:t>
      </w:r>
    </w:p>
    <w:p w14:paraId="2BA9FCB2" w14:textId="77777777" w:rsidR="00C27B17" w:rsidRPr="00C27B17" w:rsidRDefault="00C27B17" w:rsidP="00C27B17">
      <w:pPr>
        <w:suppressAutoHyphens w:val="0"/>
        <w:ind w:right="-16" w:firstLine="709"/>
        <w:jc w:val="both"/>
        <w:rPr>
          <w:sz w:val="28"/>
          <w:szCs w:val="28"/>
          <w:lang w:eastAsia="ru-RU"/>
        </w:rPr>
      </w:pPr>
    </w:p>
    <w:p w14:paraId="33500D8F" w14:textId="0D5448BA" w:rsidR="00C27B17" w:rsidRPr="00C27B17" w:rsidRDefault="00C27B17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  <w:r w:rsidRPr="00C27B17">
        <w:rPr>
          <w:sz w:val="28"/>
          <w:szCs w:val="28"/>
          <w:lang w:eastAsia="ru-RU"/>
        </w:rPr>
        <w:t xml:space="preserve">Форма  </w:t>
      </w:r>
    </w:p>
    <w:p w14:paraId="2124F913" w14:textId="77777777" w:rsidR="00C27B17" w:rsidRPr="00C27B17" w:rsidRDefault="00C27B17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22740461" w14:textId="77777777" w:rsidR="00C27B17" w:rsidRPr="00C27B17" w:rsidRDefault="00C27B17" w:rsidP="00C27B17">
      <w:pPr>
        <w:widowControl w:val="0"/>
        <w:jc w:val="both"/>
        <w:rPr>
          <w:rFonts w:ascii="Calibri" w:hAnsi="Calibri" w:cs="Calibri"/>
          <w:sz w:val="22"/>
          <w:lang w:eastAsia="ru-RU"/>
        </w:rPr>
      </w:pPr>
    </w:p>
    <w:p w14:paraId="4C023169" w14:textId="54F0AE04" w:rsidR="00600584" w:rsidRPr="00600584" w:rsidRDefault="00600584" w:rsidP="00220ACE">
      <w:pPr>
        <w:suppressAutoHyphens w:val="0"/>
        <w:spacing w:after="720"/>
        <w:jc w:val="center"/>
        <w:rPr>
          <w:bCs/>
          <w:sz w:val="28"/>
          <w:szCs w:val="26"/>
          <w:lang w:eastAsia="ru-RU"/>
        </w:rPr>
      </w:pPr>
      <w:bookmarkStart w:id="6" w:name="P72"/>
      <w:bookmarkEnd w:id="6"/>
      <w:r w:rsidRPr="00600584">
        <w:rPr>
          <w:bCs/>
          <w:sz w:val="28"/>
          <w:szCs w:val="26"/>
          <w:lang w:eastAsia="ru-RU"/>
        </w:rPr>
        <w:t xml:space="preserve">Заявление </w:t>
      </w:r>
      <w:r w:rsidRPr="00600584">
        <w:rPr>
          <w:bCs/>
          <w:sz w:val="28"/>
          <w:szCs w:val="26"/>
          <w:lang w:eastAsia="ru-RU"/>
        </w:rPr>
        <w:br/>
        <w:t xml:space="preserve">о рассмотрении возможности использования донного грунта, </w:t>
      </w:r>
      <w:r w:rsidRPr="00600584">
        <w:rPr>
          <w:bCs/>
          <w:sz w:val="28"/>
          <w:szCs w:val="26"/>
          <w:lang w:eastAsia="ru-RU"/>
        </w:rPr>
        <w:br/>
        <w:t xml:space="preserve">указанного в части 2 статьи 52.3 Водного кодекса Российской Федерации, </w:t>
      </w:r>
      <w:r w:rsidRPr="00600584">
        <w:rPr>
          <w:bCs/>
          <w:sz w:val="28"/>
          <w:szCs w:val="26"/>
          <w:lang w:eastAsia="ru-RU"/>
        </w:rPr>
        <w:br/>
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</w:p>
    <w:p w14:paraId="0B2E58F2" w14:textId="77777777" w:rsidR="00600584" w:rsidRPr="00600584" w:rsidRDefault="00600584" w:rsidP="00600584">
      <w:pPr>
        <w:suppressAutoHyphens w:val="0"/>
        <w:jc w:val="center"/>
        <w:rPr>
          <w:bCs/>
          <w:sz w:val="26"/>
          <w:szCs w:val="26"/>
          <w:lang w:eastAsia="ru-RU"/>
        </w:rPr>
      </w:pPr>
    </w:p>
    <w:p w14:paraId="0C17008D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spacing w:after="720"/>
        <w:jc w:val="center"/>
        <w:rPr>
          <w:iCs/>
          <w:lang w:eastAsia="ru-RU"/>
        </w:rPr>
      </w:pPr>
      <w:r w:rsidRPr="00600584">
        <w:rPr>
          <w:iCs/>
          <w:lang w:eastAsia="ru-RU"/>
        </w:rPr>
        <w:t>(наименование уполномоченного органа местного самоуправления)</w:t>
      </w:r>
    </w:p>
    <w:p w14:paraId="697CE362" w14:textId="77777777" w:rsidR="00600584" w:rsidRPr="00600584" w:rsidRDefault="00600584" w:rsidP="00600584">
      <w:pPr>
        <w:suppressAutoHyphens w:val="0"/>
        <w:jc w:val="center"/>
        <w:rPr>
          <w:sz w:val="24"/>
          <w:szCs w:val="24"/>
          <w:lang w:eastAsia="ru-RU"/>
        </w:rPr>
      </w:pPr>
    </w:p>
    <w:p w14:paraId="772C0F59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spacing w:after="300"/>
        <w:jc w:val="center"/>
        <w:rPr>
          <w:iCs/>
          <w:lang w:eastAsia="ru-RU"/>
        </w:rPr>
      </w:pPr>
      <w:r w:rsidRPr="00600584">
        <w:rPr>
          <w:iCs/>
          <w:lang w:eastAsia="ru-RU"/>
        </w:rPr>
        <w:t xml:space="preserve">(для юридического лица – полное и сокращенное </w:t>
      </w:r>
      <w:r w:rsidRPr="00600584">
        <w:rPr>
          <w:iCs/>
          <w:lang w:eastAsia="ru-RU"/>
        </w:rPr>
        <w:br/>
        <w:t xml:space="preserve">(при наличии) наименования, для физического лица или для индивидуального предпринимателя – </w:t>
      </w:r>
      <w:r w:rsidRPr="00600584">
        <w:rPr>
          <w:iCs/>
          <w:lang w:eastAsia="ru-RU"/>
        </w:rPr>
        <w:br/>
        <w:t>фамилия, имя, отчество (при наличии)</w:t>
      </w:r>
    </w:p>
    <w:p w14:paraId="7055C6FC" w14:textId="77777777" w:rsidR="00600584" w:rsidRPr="00600584" w:rsidRDefault="00600584" w:rsidP="00600584">
      <w:pPr>
        <w:suppressAutoHyphens w:val="0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>Для юридического лица:</w:t>
      </w:r>
    </w:p>
    <w:p w14:paraId="25BFA2EA" w14:textId="77777777" w:rsidR="00600584" w:rsidRPr="00600584" w:rsidRDefault="00600584" w:rsidP="00600584">
      <w:pPr>
        <w:suppressAutoHyphens w:val="0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>действующего на основании:</w:t>
      </w:r>
    </w:p>
    <w:p w14:paraId="43D9BE1A" w14:textId="77777777" w:rsidR="00600584" w:rsidRPr="00600584" w:rsidRDefault="00600584" w:rsidP="00600584">
      <w:pPr>
        <w:suppressAutoHyphens w:val="0"/>
        <w:jc w:val="center"/>
        <w:rPr>
          <w:sz w:val="24"/>
          <w:szCs w:val="24"/>
          <w:lang w:eastAsia="ru-RU"/>
        </w:rPr>
      </w:pPr>
    </w:p>
    <w:p w14:paraId="135ED625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spacing w:after="300"/>
        <w:jc w:val="center"/>
        <w:rPr>
          <w:lang w:eastAsia="ru-RU"/>
        </w:rPr>
      </w:pPr>
      <w:r w:rsidRPr="00600584">
        <w:rPr>
          <w:lang w:eastAsia="ru-RU"/>
        </w:rPr>
        <w:t>(вид учредительного документа)</w:t>
      </w:r>
    </w:p>
    <w:p w14:paraId="384A1618" w14:textId="77777777" w:rsidR="00600584" w:rsidRPr="00600584" w:rsidRDefault="00600584" w:rsidP="00600584">
      <w:pPr>
        <w:suppressAutoHyphens w:val="0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 xml:space="preserve">Основной государственный регистрационный номер  </w:t>
      </w:r>
    </w:p>
    <w:p w14:paraId="0D3E6998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ind w:left="5530"/>
        <w:rPr>
          <w:sz w:val="4"/>
          <w:szCs w:val="2"/>
          <w:lang w:eastAsia="ru-RU"/>
        </w:rPr>
      </w:pPr>
    </w:p>
    <w:p w14:paraId="2E659BA6" w14:textId="77777777" w:rsidR="00600584" w:rsidRPr="00600584" w:rsidRDefault="00600584" w:rsidP="00600584">
      <w:pPr>
        <w:suppressAutoHyphens w:val="0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>Зарегистрированного</w:t>
      </w:r>
    </w:p>
    <w:p w14:paraId="0B110853" w14:textId="77777777" w:rsidR="00600584" w:rsidRPr="00600584" w:rsidRDefault="00600584" w:rsidP="00600584">
      <w:pPr>
        <w:suppressAutoHyphens w:val="0"/>
        <w:rPr>
          <w:sz w:val="24"/>
          <w:szCs w:val="24"/>
          <w:lang w:eastAsia="ru-RU"/>
        </w:rPr>
      </w:pPr>
    </w:p>
    <w:p w14:paraId="2779038A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rPr>
          <w:sz w:val="2"/>
          <w:szCs w:val="2"/>
          <w:lang w:eastAsia="ru-RU"/>
        </w:rPr>
      </w:pPr>
    </w:p>
    <w:p w14:paraId="68897F20" w14:textId="77777777" w:rsidR="00600584" w:rsidRPr="00600584" w:rsidRDefault="00600584" w:rsidP="00600584">
      <w:pPr>
        <w:suppressAutoHyphens w:val="0"/>
        <w:rPr>
          <w:sz w:val="24"/>
          <w:szCs w:val="24"/>
          <w:lang w:eastAsia="ru-RU"/>
        </w:rPr>
      </w:pPr>
    </w:p>
    <w:p w14:paraId="7DDEDF17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spacing w:after="720"/>
        <w:jc w:val="center"/>
        <w:rPr>
          <w:iCs/>
          <w:lang w:eastAsia="ru-RU"/>
        </w:rPr>
      </w:pPr>
      <w:r w:rsidRPr="00600584">
        <w:rPr>
          <w:iCs/>
          <w:lang w:eastAsia="ru-RU"/>
        </w:rPr>
        <w:t>(кем и когда зарегистрировано юридическое лицо)</w:t>
      </w:r>
    </w:p>
    <w:p w14:paraId="6A2167D8" w14:textId="77777777" w:rsidR="00600584" w:rsidRPr="00600584" w:rsidRDefault="00600584" w:rsidP="00600584">
      <w:pPr>
        <w:keepNext/>
        <w:keepLines/>
        <w:suppressAutoHyphens w:val="0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>Адрес в пределах места нахождения юридического лица</w:t>
      </w:r>
    </w:p>
    <w:p w14:paraId="1E99B84A" w14:textId="77777777" w:rsidR="00600584" w:rsidRPr="00600584" w:rsidRDefault="00600584" w:rsidP="00600584">
      <w:pPr>
        <w:keepNext/>
        <w:keepLines/>
        <w:suppressAutoHyphens w:val="0"/>
        <w:rPr>
          <w:sz w:val="28"/>
          <w:szCs w:val="24"/>
          <w:lang w:eastAsia="ru-RU"/>
        </w:rPr>
      </w:pPr>
    </w:p>
    <w:p w14:paraId="0A3FBB2A" w14:textId="77777777" w:rsidR="00600584" w:rsidRPr="00600584" w:rsidRDefault="00600584" w:rsidP="00600584">
      <w:pPr>
        <w:keepNext/>
        <w:keepLines/>
        <w:pBdr>
          <w:top w:val="single" w:sz="4" w:space="1" w:color="auto"/>
        </w:pBdr>
        <w:suppressAutoHyphens w:val="0"/>
        <w:spacing w:after="360"/>
        <w:rPr>
          <w:sz w:val="2"/>
          <w:szCs w:val="2"/>
          <w:lang w:eastAsia="ru-RU"/>
        </w:rPr>
      </w:pPr>
    </w:p>
    <w:p w14:paraId="49FBEA49" w14:textId="77777777" w:rsidR="00600584" w:rsidRPr="00600584" w:rsidRDefault="00600584" w:rsidP="00600584">
      <w:pPr>
        <w:keepNext/>
        <w:suppressAutoHyphens w:val="0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 xml:space="preserve">Идентификационный номер налогоплательщика  </w:t>
      </w:r>
    </w:p>
    <w:p w14:paraId="6057DCEB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spacing w:after="360"/>
        <w:ind w:left="5092"/>
        <w:rPr>
          <w:sz w:val="2"/>
          <w:szCs w:val="2"/>
          <w:lang w:eastAsia="ru-RU"/>
        </w:rPr>
      </w:pPr>
    </w:p>
    <w:p w14:paraId="25C2FA84" w14:textId="77777777" w:rsidR="00600584" w:rsidRPr="00600584" w:rsidRDefault="00600584" w:rsidP="00600584">
      <w:pPr>
        <w:keepNext/>
        <w:keepLines/>
        <w:suppressAutoHyphens w:val="0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 xml:space="preserve">В лице  </w:t>
      </w:r>
    </w:p>
    <w:p w14:paraId="441156F2" w14:textId="77777777" w:rsidR="00600584" w:rsidRPr="00600584" w:rsidRDefault="00600584" w:rsidP="00600584">
      <w:pPr>
        <w:keepNext/>
        <w:keepLines/>
        <w:pBdr>
          <w:top w:val="single" w:sz="4" w:space="1" w:color="auto"/>
        </w:pBdr>
        <w:suppressAutoHyphens w:val="0"/>
        <w:ind w:left="826"/>
        <w:rPr>
          <w:sz w:val="2"/>
          <w:szCs w:val="2"/>
          <w:lang w:eastAsia="ru-RU"/>
        </w:rPr>
      </w:pPr>
    </w:p>
    <w:p w14:paraId="68415635" w14:textId="77777777" w:rsidR="00600584" w:rsidRPr="00600584" w:rsidRDefault="00600584" w:rsidP="00600584">
      <w:pPr>
        <w:keepNext/>
        <w:keepLines/>
        <w:suppressAutoHyphens w:val="0"/>
        <w:rPr>
          <w:sz w:val="24"/>
          <w:szCs w:val="24"/>
          <w:lang w:eastAsia="ru-RU"/>
        </w:rPr>
      </w:pPr>
    </w:p>
    <w:p w14:paraId="2D95165B" w14:textId="77777777" w:rsidR="00600584" w:rsidRPr="00600584" w:rsidRDefault="00600584" w:rsidP="00600584">
      <w:pPr>
        <w:keepNext/>
        <w:keepLines/>
        <w:pBdr>
          <w:top w:val="single" w:sz="4" w:space="1" w:color="auto"/>
        </w:pBdr>
        <w:suppressAutoHyphens w:val="0"/>
        <w:jc w:val="center"/>
        <w:rPr>
          <w:lang w:eastAsia="ru-RU"/>
        </w:rPr>
      </w:pPr>
      <w:r w:rsidRPr="00600584">
        <w:rPr>
          <w:lang w:eastAsia="ru-RU"/>
        </w:rPr>
        <w:t>(должность, представитель, фамилия, имя, отчество (при наличии)</w:t>
      </w:r>
    </w:p>
    <w:p w14:paraId="4B877880" w14:textId="77777777" w:rsidR="00600584" w:rsidRPr="00600584" w:rsidRDefault="00600584" w:rsidP="00600584">
      <w:pPr>
        <w:suppressAutoHyphens w:val="0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 xml:space="preserve">дата рождения  </w:t>
      </w:r>
    </w:p>
    <w:p w14:paraId="27269F5E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spacing w:after="360"/>
        <w:ind w:left="1616"/>
        <w:rPr>
          <w:sz w:val="4"/>
          <w:szCs w:val="2"/>
          <w:lang w:eastAsia="ru-RU"/>
        </w:rPr>
      </w:pPr>
    </w:p>
    <w:p w14:paraId="0FBC9CF6" w14:textId="77777777" w:rsidR="00600584" w:rsidRPr="00600584" w:rsidRDefault="00600584" w:rsidP="00600584">
      <w:pPr>
        <w:suppressAutoHyphens w:val="0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 xml:space="preserve">Паспорт гражданина Российской Федерации  </w:t>
      </w:r>
    </w:p>
    <w:p w14:paraId="51DE4B9A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ind w:left="4718"/>
        <w:rPr>
          <w:sz w:val="2"/>
          <w:szCs w:val="2"/>
          <w:lang w:eastAsia="ru-RU"/>
        </w:rPr>
      </w:pPr>
    </w:p>
    <w:p w14:paraId="580742AA" w14:textId="77777777" w:rsidR="00600584" w:rsidRPr="00600584" w:rsidRDefault="00600584" w:rsidP="00600584">
      <w:pPr>
        <w:suppressAutoHyphens w:val="0"/>
        <w:rPr>
          <w:sz w:val="24"/>
          <w:szCs w:val="24"/>
          <w:lang w:eastAsia="ru-RU"/>
        </w:rPr>
      </w:pPr>
    </w:p>
    <w:p w14:paraId="299546EE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jc w:val="center"/>
        <w:rPr>
          <w:lang w:eastAsia="ru-RU"/>
        </w:rPr>
      </w:pPr>
      <w:r w:rsidRPr="00600584">
        <w:rPr>
          <w:lang w:eastAsia="ru-RU"/>
        </w:rPr>
        <w:t>(серия, номер, кем и когда выдан, код подразделения)</w:t>
      </w:r>
    </w:p>
    <w:p w14:paraId="5ECEE3C3" w14:textId="77777777" w:rsidR="00600584" w:rsidRPr="00600584" w:rsidRDefault="00600584" w:rsidP="00600584">
      <w:pPr>
        <w:suppressAutoHyphens w:val="0"/>
        <w:rPr>
          <w:sz w:val="24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>адрес регистрации по месту жительства (пребывания)</w:t>
      </w:r>
      <w:r w:rsidRPr="00600584">
        <w:rPr>
          <w:sz w:val="24"/>
          <w:szCs w:val="24"/>
          <w:lang w:eastAsia="ru-RU"/>
        </w:rPr>
        <w:t xml:space="preserve">  </w:t>
      </w:r>
    </w:p>
    <w:p w14:paraId="42049EBC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ind w:left="5656"/>
        <w:rPr>
          <w:i/>
          <w:sz w:val="2"/>
          <w:szCs w:val="2"/>
          <w:lang w:eastAsia="ru-RU"/>
        </w:rPr>
      </w:pPr>
    </w:p>
    <w:p w14:paraId="464A658B" w14:textId="77777777" w:rsidR="00600584" w:rsidRPr="00600584" w:rsidRDefault="00600584" w:rsidP="00600584">
      <w:pPr>
        <w:suppressAutoHyphens w:val="0"/>
        <w:rPr>
          <w:sz w:val="24"/>
          <w:szCs w:val="24"/>
          <w:lang w:eastAsia="ru-RU"/>
        </w:rPr>
      </w:pPr>
    </w:p>
    <w:p w14:paraId="2F2657C5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rPr>
          <w:sz w:val="2"/>
          <w:szCs w:val="2"/>
          <w:lang w:eastAsia="ru-RU"/>
        </w:rPr>
      </w:pPr>
    </w:p>
    <w:p w14:paraId="6D01E4F9" w14:textId="77777777" w:rsidR="00600584" w:rsidRPr="00600584" w:rsidRDefault="00600584" w:rsidP="00600584">
      <w:pPr>
        <w:suppressAutoHyphens w:val="0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 xml:space="preserve">контактный телефон  </w:t>
      </w:r>
    </w:p>
    <w:p w14:paraId="7CBA1E70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ind w:left="2240"/>
        <w:rPr>
          <w:sz w:val="4"/>
          <w:szCs w:val="2"/>
          <w:lang w:eastAsia="ru-RU"/>
        </w:rPr>
      </w:pPr>
    </w:p>
    <w:p w14:paraId="0B2EA3CE" w14:textId="77777777" w:rsidR="00600584" w:rsidRPr="00600584" w:rsidRDefault="00600584" w:rsidP="00600584">
      <w:pPr>
        <w:suppressAutoHyphens w:val="0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>действующий от имени юридического лица:</w:t>
      </w:r>
    </w:p>
    <w:p w14:paraId="174EC5B8" w14:textId="77777777" w:rsidR="00600584" w:rsidRPr="00600584" w:rsidRDefault="00600584" w:rsidP="00600584">
      <w:pPr>
        <w:suppressAutoHyphens w:val="0"/>
        <w:rPr>
          <w:sz w:val="24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 xml:space="preserve">без доверенности  </w:t>
      </w:r>
    </w:p>
    <w:p w14:paraId="4403D9F1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spacing w:after="240"/>
        <w:ind w:left="1899"/>
        <w:jc w:val="center"/>
        <w:rPr>
          <w:iCs/>
          <w:lang w:eastAsia="ru-RU"/>
        </w:rPr>
      </w:pPr>
      <w:r w:rsidRPr="00600584">
        <w:rPr>
          <w:iCs/>
          <w:lang w:eastAsia="ru-RU"/>
        </w:rPr>
        <w:t xml:space="preserve">(лицо, имеющее право действовать от имени юридического </w:t>
      </w:r>
      <w:r w:rsidRPr="00600584">
        <w:rPr>
          <w:iCs/>
          <w:lang w:eastAsia="ru-RU"/>
        </w:rPr>
        <w:br/>
        <w:t>лица без доверенности в силу закона или учредительных документов)</w:t>
      </w:r>
    </w:p>
    <w:p w14:paraId="62CCD1EF" w14:textId="77777777" w:rsidR="00600584" w:rsidRPr="00600584" w:rsidRDefault="00600584" w:rsidP="00600584">
      <w:pPr>
        <w:suppressAutoHyphens w:val="0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 xml:space="preserve">на основании доверенности, удостоверенной  </w:t>
      </w:r>
    </w:p>
    <w:p w14:paraId="669EA06E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ind w:left="4723"/>
        <w:rPr>
          <w:iCs/>
          <w:sz w:val="2"/>
          <w:szCs w:val="2"/>
          <w:lang w:eastAsia="ru-RU"/>
        </w:rPr>
      </w:pPr>
    </w:p>
    <w:p w14:paraId="6E7D774C" w14:textId="77777777" w:rsidR="00600584" w:rsidRPr="00600584" w:rsidRDefault="00600584" w:rsidP="00600584">
      <w:pPr>
        <w:suppressAutoHyphens w:val="0"/>
        <w:rPr>
          <w:iCs/>
          <w:sz w:val="24"/>
          <w:szCs w:val="24"/>
          <w:lang w:eastAsia="ru-RU"/>
        </w:rPr>
      </w:pPr>
    </w:p>
    <w:p w14:paraId="5E56888E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spacing w:after="360"/>
        <w:jc w:val="center"/>
        <w:rPr>
          <w:iCs/>
          <w:lang w:eastAsia="ru-RU"/>
        </w:rPr>
      </w:pPr>
      <w:r w:rsidRPr="00600584">
        <w:rPr>
          <w:iCs/>
          <w:lang w:eastAsia="ru-RU"/>
        </w:rPr>
        <w:t>(фамилия, имя, отчество (при наличии) нотариуса, округ)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7"/>
        <w:gridCol w:w="397"/>
        <w:gridCol w:w="255"/>
        <w:gridCol w:w="1247"/>
        <w:gridCol w:w="113"/>
        <w:gridCol w:w="567"/>
        <w:gridCol w:w="1701"/>
        <w:gridCol w:w="4917"/>
      </w:tblGrid>
      <w:tr w:rsidR="002B06EE" w:rsidRPr="00600584" w14:paraId="4AC5359E" w14:textId="77777777" w:rsidTr="002B06EE">
        <w:tc>
          <w:tcPr>
            <w:tcW w:w="187" w:type="dxa"/>
            <w:shd w:val="clear" w:color="auto" w:fill="auto"/>
            <w:vAlign w:val="bottom"/>
            <w:hideMark/>
          </w:tcPr>
          <w:p w14:paraId="38C1A9CB" w14:textId="77777777" w:rsidR="00600584" w:rsidRPr="00600584" w:rsidRDefault="00600584" w:rsidP="002B06EE">
            <w:pPr>
              <w:suppressAutoHyphens w:val="0"/>
              <w:autoSpaceDE w:val="0"/>
              <w:autoSpaceDN w:val="0"/>
              <w:jc w:val="right"/>
              <w:rPr>
                <w:sz w:val="24"/>
                <w:szCs w:val="24"/>
                <w:lang w:eastAsia="ru-RU"/>
              </w:rPr>
            </w:pPr>
            <w:r w:rsidRPr="00600584">
              <w:rPr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shd w:val="clear" w:color="auto" w:fill="auto"/>
            <w:vAlign w:val="bottom"/>
          </w:tcPr>
          <w:p w14:paraId="789BB466" w14:textId="77777777" w:rsidR="00600584" w:rsidRPr="00600584" w:rsidRDefault="00600584" w:rsidP="002B06EE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shd w:val="clear" w:color="auto" w:fill="auto"/>
            <w:vAlign w:val="bottom"/>
            <w:hideMark/>
          </w:tcPr>
          <w:p w14:paraId="08649D3A" w14:textId="77777777" w:rsidR="00600584" w:rsidRPr="00600584" w:rsidRDefault="00600584" w:rsidP="002B06EE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60058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shd w:val="clear" w:color="auto" w:fill="auto"/>
            <w:vAlign w:val="bottom"/>
          </w:tcPr>
          <w:p w14:paraId="16F06A67" w14:textId="77777777" w:rsidR="00600584" w:rsidRPr="00600584" w:rsidRDefault="00600584" w:rsidP="002B06EE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shd w:val="clear" w:color="auto" w:fill="auto"/>
            <w:vAlign w:val="bottom"/>
          </w:tcPr>
          <w:p w14:paraId="202EAAF7" w14:textId="77777777" w:rsidR="00600584" w:rsidRPr="00600584" w:rsidRDefault="00600584" w:rsidP="002B06EE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9618C63" w14:textId="77777777" w:rsidR="00600584" w:rsidRPr="00600584" w:rsidRDefault="00600584" w:rsidP="002B06EE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E5396D1" w14:textId="77777777" w:rsidR="00600584" w:rsidRPr="00600584" w:rsidRDefault="00600584" w:rsidP="002B06EE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600584">
              <w:rPr>
                <w:sz w:val="24"/>
                <w:szCs w:val="24"/>
                <w:lang w:eastAsia="ru-RU"/>
              </w:rPr>
              <w:t>г., № в реестре</w:t>
            </w:r>
          </w:p>
        </w:tc>
        <w:tc>
          <w:tcPr>
            <w:tcW w:w="4917" w:type="dxa"/>
            <w:shd w:val="clear" w:color="auto" w:fill="auto"/>
            <w:vAlign w:val="bottom"/>
          </w:tcPr>
          <w:p w14:paraId="17CDBC80" w14:textId="77777777" w:rsidR="00600584" w:rsidRPr="00600584" w:rsidRDefault="00600584" w:rsidP="002B06EE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0AA6D44E" w14:textId="77777777" w:rsidR="00600584" w:rsidRPr="00600584" w:rsidRDefault="00600584" w:rsidP="00600584">
      <w:pPr>
        <w:suppressAutoHyphens w:val="0"/>
        <w:spacing w:before="300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 xml:space="preserve">по иным основаниям  </w:t>
      </w:r>
    </w:p>
    <w:p w14:paraId="3D2B6903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spacing w:after="480"/>
        <w:ind w:left="2268"/>
        <w:jc w:val="center"/>
        <w:rPr>
          <w:iCs/>
          <w:lang w:eastAsia="ru-RU"/>
        </w:rPr>
      </w:pPr>
      <w:r w:rsidRPr="00600584">
        <w:rPr>
          <w:iCs/>
          <w:lang w:eastAsia="ru-RU"/>
        </w:rPr>
        <w:t>(наименование и реквизиты документа)</w:t>
      </w:r>
    </w:p>
    <w:p w14:paraId="4568662A" w14:textId="77777777" w:rsidR="00600584" w:rsidRPr="00600584" w:rsidRDefault="00600584" w:rsidP="00600584">
      <w:pPr>
        <w:suppressAutoHyphens w:val="0"/>
        <w:jc w:val="both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>Для физического лица:</w:t>
      </w:r>
    </w:p>
    <w:p w14:paraId="51243D70" w14:textId="77777777" w:rsidR="00600584" w:rsidRPr="00600584" w:rsidRDefault="00600584" w:rsidP="00600584">
      <w:pPr>
        <w:suppressAutoHyphens w:val="0"/>
        <w:jc w:val="both"/>
        <w:rPr>
          <w:sz w:val="24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>Адрес регистрации по месту жительства (пребывания)</w:t>
      </w:r>
      <w:r w:rsidRPr="00600584">
        <w:rPr>
          <w:sz w:val="24"/>
          <w:szCs w:val="24"/>
          <w:lang w:eastAsia="ru-RU"/>
        </w:rPr>
        <w:t xml:space="preserve">  </w:t>
      </w:r>
    </w:p>
    <w:p w14:paraId="7655C5E7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ind w:left="5711"/>
        <w:jc w:val="both"/>
        <w:rPr>
          <w:sz w:val="2"/>
          <w:szCs w:val="2"/>
          <w:lang w:eastAsia="ru-RU"/>
        </w:rPr>
      </w:pPr>
    </w:p>
    <w:p w14:paraId="5396356A" w14:textId="77777777" w:rsidR="00600584" w:rsidRPr="00600584" w:rsidRDefault="00600584" w:rsidP="00600584">
      <w:pPr>
        <w:suppressAutoHyphens w:val="0"/>
        <w:jc w:val="both"/>
        <w:rPr>
          <w:sz w:val="24"/>
          <w:szCs w:val="24"/>
          <w:lang w:eastAsia="ru-RU"/>
        </w:rPr>
      </w:pPr>
    </w:p>
    <w:p w14:paraId="448BFF25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spacing w:after="360"/>
        <w:jc w:val="both"/>
        <w:rPr>
          <w:sz w:val="2"/>
          <w:szCs w:val="2"/>
          <w:lang w:eastAsia="ru-RU"/>
        </w:rPr>
      </w:pPr>
    </w:p>
    <w:p w14:paraId="49C80DE6" w14:textId="77777777" w:rsidR="00600584" w:rsidRPr="00600584" w:rsidRDefault="00600584" w:rsidP="00600584">
      <w:pPr>
        <w:suppressAutoHyphens w:val="0"/>
        <w:jc w:val="both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>Для индивидуального предпринимателя:</w:t>
      </w:r>
    </w:p>
    <w:p w14:paraId="1ACA1A22" w14:textId="77777777" w:rsidR="00600584" w:rsidRPr="00600584" w:rsidRDefault="00600584" w:rsidP="00600584">
      <w:pPr>
        <w:suppressAutoHyphens w:val="0"/>
        <w:jc w:val="both"/>
        <w:rPr>
          <w:sz w:val="24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>Адрес регистрации по месту жительства</w:t>
      </w:r>
      <w:r w:rsidRPr="00600584">
        <w:rPr>
          <w:sz w:val="24"/>
          <w:szCs w:val="24"/>
          <w:lang w:eastAsia="ru-RU"/>
        </w:rPr>
        <w:t xml:space="preserve">  </w:t>
      </w:r>
    </w:p>
    <w:p w14:paraId="56593B34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ind w:left="4270"/>
        <w:jc w:val="both"/>
        <w:rPr>
          <w:sz w:val="2"/>
          <w:szCs w:val="2"/>
          <w:lang w:eastAsia="ru-RU"/>
        </w:rPr>
      </w:pPr>
    </w:p>
    <w:p w14:paraId="38412437" w14:textId="77777777" w:rsidR="00600584" w:rsidRPr="00600584" w:rsidRDefault="00600584" w:rsidP="00600584">
      <w:pPr>
        <w:suppressAutoHyphens w:val="0"/>
        <w:jc w:val="both"/>
        <w:rPr>
          <w:sz w:val="24"/>
          <w:szCs w:val="24"/>
          <w:lang w:eastAsia="ru-RU"/>
        </w:rPr>
      </w:pPr>
    </w:p>
    <w:p w14:paraId="36172228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spacing w:after="240"/>
        <w:jc w:val="both"/>
        <w:rPr>
          <w:sz w:val="2"/>
          <w:szCs w:val="2"/>
          <w:lang w:eastAsia="ru-RU"/>
        </w:rPr>
      </w:pPr>
    </w:p>
    <w:p w14:paraId="308619A5" w14:textId="77777777" w:rsidR="00600584" w:rsidRPr="00600584" w:rsidRDefault="00600584" w:rsidP="00600584">
      <w:pPr>
        <w:suppressAutoHyphens w:val="0"/>
        <w:jc w:val="both"/>
        <w:rPr>
          <w:sz w:val="24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 xml:space="preserve">Основной государственный регистрационный номер индивидуального </w:t>
      </w:r>
      <w:r w:rsidRPr="00600584">
        <w:rPr>
          <w:sz w:val="28"/>
          <w:szCs w:val="24"/>
          <w:lang w:eastAsia="ru-RU"/>
        </w:rPr>
        <w:br/>
        <w:t>предпринимателя</w:t>
      </w:r>
      <w:r w:rsidRPr="00600584">
        <w:rPr>
          <w:sz w:val="24"/>
          <w:szCs w:val="24"/>
          <w:lang w:eastAsia="ru-RU"/>
        </w:rPr>
        <w:t xml:space="preserve">  </w:t>
      </w:r>
    </w:p>
    <w:p w14:paraId="2392A2DD" w14:textId="77777777" w:rsidR="00600584" w:rsidRPr="00600584" w:rsidRDefault="00600584" w:rsidP="00600584">
      <w:pPr>
        <w:pBdr>
          <w:top w:val="single" w:sz="4" w:space="1" w:color="auto"/>
        </w:pBdr>
        <w:suppressAutoHyphens w:val="0"/>
        <w:spacing w:after="300"/>
        <w:ind w:left="1933"/>
        <w:jc w:val="both"/>
        <w:rPr>
          <w:sz w:val="2"/>
          <w:szCs w:val="2"/>
          <w:lang w:eastAsia="ru-RU"/>
        </w:rPr>
      </w:pPr>
    </w:p>
    <w:p w14:paraId="4B7EBC8B" w14:textId="697D0423" w:rsidR="00600584" w:rsidRPr="00600584" w:rsidRDefault="00600584" w:rsidP="00600584">
      <w:pPr>
        <w:suppressAutoHyphens w:val="0"/>
        <w:jc w:val="both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 xml:space="preserve">Идентификационный номер налогоплательщика </w:t>
      </w:r>
      <w:r w:rsidR="00FD46A9">
        <w:rPr>
          <w:sz w:val="28"/>
          <w:szCs w:val="24"/>
          <w:lang w:eastAsia="ru-RU"/>
        </w:rPr>
        <w:t>________________________</w:t>
      </w:r>
      <w:r w:rsidRPr="00600584">
        <w:rPr>
          <w:sz w:val="28"/>
          <w:szCs w:val="24"/>
          <w:lang w:eastAsia="ru-RU"/>
        </w:rPr>
        <w:t xml:space="preserve"> </w:t>
      </w:r>
    </w:p>
    <w:p w14:paraId="1432077E" w14:textId="77777777" w:rsidR="00600584" w:rsidRPr="00600584" w:rsidRDefault="00600584" w:rsidP="00600584">
      <w:pPr>
        <w:keepNext/>
        <w:keepLines/>
        <w:suppressAutoHyphens w:val="0"/>
        <w:jc w:val="both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>Прошу рассмотреть возможность использования донного грунта, извлеченного</w:t>
      </w:r>
    </w:p>
    <w:p w14:paraId="5E561BD4" w14:textId="77777777" w:rsidR="00600584" w:rsidRPr="00600584" w:rsidRDefault="00600584" w:rsidP="00600584">
      <w:pPr>
        <w:keepNext/>
        <w:keepLines/>
        <w:suppressAutoHyphens w:val="0"/>
        <w:jc w:val="both"/>
        <w:rPr>
          <w:sz w:val="24"/>
          <w:szCs w:val="24"/>
          <w:lang w:eastAsia="ru-RU"/>
        </w:rPr>
      </w:pPr>
    </w:p>
    <w:p w14:paraId="2876708E" w14:textId="77777777" w:rsidR="00600584" w:rsidRPr="00600584" w:rsidRDefault="00600584" w:rsidP="00600584">
      <w:pPr>
        <w:keepNext/>
        <w:keepLines/>
        <w:pBdr>
          <w:top w:val="single" w:sz="4" w:space="1" w:color="auto"/>
        </w:pBdr>
        <w:suppressAutoHyphens w:val="0"/>
        <w:spacing w:after="360"/>
        <w:jc w:val="both"/>
        <w:rPr>
          <w:iCs/>
          <w:lang w:eastAsia="ru-RU"/>
        </w:rPr>
      </w:pPr>
      <w:r w:rsidRPr="00600584">
        <w:rPr>
          <w:iCs/>
          <w:lang w:eastAsia="ru-RU"/>
        </w:rPr>
        <w:t>(наименование муниципального образования, кадастровый номер земельного участка (при наличии), координаты используемой в интересах физического, юридического лиц, осуществляющих проведение дноуглубительных и других работ, связанных с изменением дна и берегов водных объектов, либо третьих лиц части водного объекта для производства работ, площадь акватории в км</w:t>
      </w:r>
      <w:r w:rsidRPr="00600584">
        <w:rPr>
          <w:iCs/>
          <w:vertAlign w:val="superscript"/>
          <w:lang w:eastAsia="ru-RU"/>
        </w:rPr>
        <w:t>2</w:t>
      </w:r>
      <w:r w:rsidRPr="00600584">
        <w:rPr>
          <w:iCs/>
          <w:lang w:eastAsia="ru-RU"/>
        </w:rPr>
        <w:t>, вид работ, объемы извлекаемого донного грунта)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9044"/>
      </w:tblGrid>
      <w:tr w:rsidR="00600584" w:rsidRPr="00600584" w14:paraId="6C8CC02D" w14:textId="77777777" w:rsidTr="00600584">
        <w:trPr>
          <w:cantSplit/>
          <w:trHeight w:val="992"/>
        </w:trPr>
        <w:tc>
          <w:tcPr>
            <w:tcW w:w="340" w:type="dxa"/>
            <w:vAlign w:val="center"/>
          </w:tcPr>
          <w:p w14:paraId="62C8B793" w14:textId="77777777" w:rsidR="00600584" w:rsidRPr="00600584" w:rsidRDefault="00600584" w:rsidP="00600584">
            <w:pPr>
              <w:keepNext/>
              <w:keepLines/>
              <w:suppressAutoHyphens w:val="0"/>
              <w:spacing w:before="60" w:after="120" w:line="25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44" w:type="dxa"/>
            <w:vAlign w:val="center"/>
            <w:hideMark/>
          </w:tcPr>
          <w:p w14:paraId="493760E3" w14:textId="77777777" w:rsidR="00600584" w:rsidRPr="00600584" w:rsidRDefault="00600584" w:rsidP="00600584">
            <w:pPr>
              <w:keepNext/>
              <w:keepLines/>
              <w:suppressAutoHyphens w:val="0"/>
              <w:spacing w:before="60" w:after="120" w:line="256" w:lineRule="auto"/>
              <w:ind w:left="113"/>
              <w:jc w:val="both"/>
              <w:rPr>
                <w:sz w:val="28"/>
                <w:szCs w:val="24"/>
                <w:lang w:eastAsia="ru-RU"/>
              </w:rPr>
            </w:pPr>
            <w:r w:rsidRPr="00600584">
              <w:rPr>
                <w:sz w:val="28"/>
                <w:szCs w:val="24"/>
                <w:lang w:eastAsia="ru-RU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600584" w:rsidRPr="00600584" w14:paraId="3E5A9824" w14:textId="77777777" w:rsidTr="00600584">
        <w:trPr>
          <w:cantSplit/>
          <w:trHeight w:val="794"/>
        </w:trPr>
        <w:tc>
          <w:tcPr>
            <w:tcW w:w="340" w:type="dxa"/>
            <w:vAlign w:val="center"/>
          </w:tcPr>
          <w:p w14:paraId="6EB564C6" w14:textId="77777777" w:rsidR="00600584" w:rsidRPr="00600584" w:rsidRDefault="00600584" w:rsidP="00600584">
            <w:pPr>
              <w:keepNext/>
              <w:keepLines/>
              <w:suppressAutoHyphens w:val="0"/>
              <w:spacing w:before="60" w:after="180" w:line="25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44" w:type="dxa"/>
            <w:vAlign w:val="center"/>
            <w:hideMark/>
          </w:tcPr>
          <w:p w14:paraId="3FE7E575" w14:textId="77777777" w:rsidR="00600584" w:rsidRPr="00600584" w:rsidRDefault="00600584" w:rsidP="00600584">
            <w:pPr>
              <w:keepNext/>
              <w:keepLines/>
              <w:suppressAutoHyphens w:val="0"/>
              <w:spacing w:before="60" w:after="180" w:line="256" w:lineRule="auto"/>
              <w:ind w:left="113"/>
              <w:jc w:val="both"/>
              <w:rPr>
                <w:sz w:val="28"/>
                <w:szCs w:val="24"/>
                <w:lang w:eastAsia="ru-RU"/>
              </w:rPr>
            </w:pPr>
            <w:r w:rsidRPr="00600584">
              <w:rPr>
                <w:sz w:val="28"/>
                <w:szCs w:val="24"/>
                <w:lang w:eastAsia="ru-RU"/>
              </w:rPr>
              <w:t>в интересах третьих лиц</w:t>
            </w:r>
          </w:p>
        </w:tc>
      </w:tr>
    </w:tbl>
    <w:p w14:paraId="348B605D" w14:textId="77777777" w:rsidR="00600584" w:rsidRPr="00600584" w:rsidRDefault="00600584" w:rsidP="00600584">
      <w:pPr>
        <w:suppressAutoHyphens w:val="0"/>
        <w:spacing w:before="240" w:after="240"/>
        <w:rPr>
          <w:iCs/>
          <w:sz w:val="24"/>
          <w:szCs w:val="24"/>
          <w:lang w:eastAsia="ru-RU"/>
        </w:rPr>
      </w:pPr>
      <w:r w:rsidRPr="00600584">
        <w:rPr>
          <w:iCs/>
          <w:sz w:val="24"/>
          <w:szCs w:val="24"/>
          <w:lang w:eastAsia="ru-RU"/>
        </w:rPr>
        <w:t>Нужное отметить</w:t>
      </w:r>
    </w:p>
    <w:p w14:paraId="61FCADF8" w14:textId="77777777" w:rsidR="00600584" w:rsidRPr="00600584" w:rsidRDefault="00600584" w:rsidP="00600584">
      <w:pPr>
        <w:suppressAutoHyphens w:val="0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>Приложение:</w:t>
      </w:r>
    </w:p>
    <w:p w14:paraId="35AAE94C" w14:textId="77777777" w:rsidR="00600584" w:rsidRPr="00600584" w:rsidRDefault="00600584" w:rsidP="00600584">
      <w:pPr>
        <w:suppressAutoHyphens w:val="0"/>
        <w:ind w:firstLine="567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>а) копия документа, удостоверяющего личность, – для физического лица;</w:t>
      </w:r>
    </w:p>
    <w:p w14:paraId="78C4D927" w14:textId="77777777" w:rsidR="00600584" w:rsidRPr="00600584" w:rsidRDefault="00600584" w:rsidP="00600584">
      <w:pPr>
        <w:suppressAutoHyphens w:val="0"/>
        <w:ind w:firstLine="567"/>
        <w:jc w:val="both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lastRenderedPageBreak/>
        <w:t xml:space="preserve">б) документ, подтверждающий полномочия лица на осуществление </w:t>
      </w:r>
      <w:r w:rsidRPr="00600584">
        <w:rPr>
          <w:sz w:val="28"/>
          <w:szCs w:val="24"/>
          <w:lang w:eastAsia="ru-RU"/>
        </w:rPr>
        <w:br/>
        <w:t xml:space="preserve">действий от имени заявителя, в случае если заявление подается представителем </w:t>
      </w:r>
      <w:r w:rsidRPr="00600584">
        <w:rPr>
          <w:sz w:val="28"/>
          <w:szCs w:val="24"/>
          <w:lang w:eastAsia="ru-RU"/>
        </w:rPr>
        <w:br/>
        <w:t>заявителя;</w:t>
      </w:r>
    </w:p>
    <w:p w14:paraId="32CBB77D" w14:textId="77777777" w:rsidR="00600584" w:rsidRPr="00600584" w:rsidRDefault="00600584" w:rsidP="00600584">
      <w:pPr>
        <w:suppressAutoHyphens w:val="0"/>
        <w:ind w:firstLine="567"/>
        <w:jc w:val="both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 xml:space="preserve">в) заключение территориального органа Федерального агентства </w:t>
      </w:r>
      <w:r w:rsidRPr="00600584">
        <w:rPr>
          <w:sz w:val="28"/>
          <w:szCs w:val="24"/>
          <w:lang w:eastAsia="ru-RU"/>
        </w:rPr>
        <w:br/>
        <w:t xml:space="preserve">по недропользованию об отсутствии твердых полезных ископаемых, </w:t>
      </w:r>
      <w:r w:rsidRPr="00600584">
        <w:rPr>
          <w:sz w:val="28"/>
          <w:szCs w:val="24"/>
          <w:lang w:eastAsia="ru-RU"/>
        </w:rPr>
        <w:br/>
        <w:t>не относящихся к общераспространенным полезным ископаемым;</w:t>
      </w:r>
    </w:p>
    <w:p w14:paraId="4C4AF5E0" w14:textId="77777777" w:rsidR="00600584" w:rsidRPr="00600584" w:rsidRDefault="00600584" w:rsidP="00600584">
      <w:pPr>
        <w:suppressAutoHyphens w:val="0"/>
        <w:spacing w:after="240"/>
        <w:ind w:firstLine="567"/>
        <w:jc w:val="both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 xml:space="preserve">г) заключение территориального органа Федерального агентства водных </w:t>
      </w:r>
      <w:r w:rsidRPr="00600584">
        <w:rPr>
          <w:sz w:val="28"/>
          <w:szCs w:val="24"/>
          <w:lang w:eastAsia="ru-RU"/>
        </w:rPr>
        <w:br/>
        <w:t xml:space="preserve">ресурсов об основаниях проведения дноуглубительных и других работ, связанных </w:t>
      </w:r>
      <w:r w:rsidRPr="00600584">
        <w:rPr>
          <w:sz w:val="28"/>
          <w:szCs w:val="24"/>
          <w:lang w:eastAsia="ru-RU"/>
        </w:rPr>
        <w:br/>
        <w:t xml:space="preserve">с изменением дна и берегов водных объектов, в результате которых получен </w:t>
      </w:r>
      <w:r w:rsidRPr="00600584">
        <w:rPr>
          <w:sz w:val="28"/>
          <w:szCs w:val="24"/>
          <w:lang w:eastAsia="ru-RU"/>
        </w:rPr>
        <w:br/>
        <w:t>донный грунт.</w:t>
      </w:r>
    </w:p>
    <w:p w14:paraId="72C76671" w14:textId="77777777" w:rsidR="00600584" w:rsidRPr="00600584" w:rsidRDefault="00600584" w:rsidP="00600584">
      <w:pPr>
        <w:suppressAutoHyphens w:val="0"/>
        <w:jc w:val="both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>Представленные документы и сведения, указанные в заявлении, достоверны.</w:t>
      </w:r>
    </w:p>
    <w:p w14:paraId="66B1F59C" w14:textId="77777777" w:rsidR="00600584" w:rsidRPr="00600584" w:rsidRDefault="00600584" w:rsidP="00600584">
      <w:pPr>
        <w:suppressAutoHyphens w:val="0"/>
        <w:spacing w:after="300"/>
        <w:jc w:val="both"/>
        <w:rPr>
          <w:sz w:val="28"/>
          <w:szCs w:val="24"/>
          <w:lang w:eastAsia="ru-RU"/>
        </w:rPr>
      </w:pPr>
      <w:r w:rsidRPr="00600584">
        <w:rPr>
          <w:sz w:val="28"/>
          <w:szCs w:val="24"/>
          <w:lang w:eastAsia="ru-RU"/>
        </w:rPr>
        <w:t>Расписку о принятии документов получил (получила).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:rsidR="00600584" w:rsidRPr="00600584" w14:paraId="1BEEBF3D" w14:textId="77777777" w:rsidTr="002F42E2">
        <w:tc>
          <w:tcPr>
            <w:tcW w:w="187" w:type="dxa"/>
            <w:vAlign w:val="bottom"/>
            <w:hideMark/>
          </w:tcPr>
          <w:p w14:paraId="5428458D" w14:textId="77777777" w:rsidR="00600584" w:rsidRPr="00600584" w:rsidRDefault="00600584" w:rsidP="00600584">
            <w:pPr>
              <w:suppressAutoHyphens w:val="0"/>
              <w:spacing w:line="256" w:lineRule="auto"/>
              <w:jc w:val="right"/>
              <w:rPr>
                <w:sz w:val="24"/>
                <w:szCs w:val="24"/>
                <w:lang w:eastAsia="ru-RU"/>
              </w:rPr>
            </w:pPr>
            <w:r w:rsidRPr="00600584">
              <w:rPr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0110EF" w14:textId="77777777" w:rsidR="00600584" w:rsidRPr="00600584" w:rsidRDefault="00600584" w:rsidP="00600584">
            <w:pPr>
              <w:suppressAutoHyphens w:val="0"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14:paraId="4BF36B14" w14:textId="77777777" w:rsidR="00600584" w:rsidRPr="00600584" w:rsidRDefault="00600584" w:rsidP="0060058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 w:rsidRPr="0060058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5FB854" w14:textId="77777777" w:rsidR="00600584" w:rsidRPr="00600584" w:rsidRDefault="00600584" w:rsidP="00600584">
            <w:pPr>
              <w:suppressAutoHyphens w:val="0"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14:paraId="772F5517" w14:textId="77777777" w:rsidR="00600584" w:rsidRPr="00600584" w:rsidRDefault="00600584" w:rsidP="00600584">
            <w:pPr>
              <w:suppressAutoHyphens w:val="0"/>
              <w:spacing w:line="256" w:lineRule="auto"/>
              <w:jc w:val="right"/>
              <w:rPr>
                <w:sz w:val="24"/>
                <w:szCs w:val="24"/>
                <w:lang w:eastAsia="ru-RU"/>
              </w:rPr>
            </w:pPr>
            <w:r w:rsidRPr="00600584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E046BE" w14:textId="77777777" w:rsidR="00600584" w:rsidRPr="00600584" w:rsidRDefault="00600584" w:rsidP="0060058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14:paraId="5006DCBC" w14:textId="77777777" w:rsidR="00600584" w:rsidRPr="00600584" w:rsidRDefault="00600584" w:rsidP="00600584">
            <w:pPr>
              <w:suppressAutoHyphens w:val="0"/>
              <w:spacing w:line="256" w:lineRule="auto"/>
              <w:ind w:left="57"/>
              <w:rPr>
                <w:sz w:val="24"/>
                <w:szCs w:val="24"/>
                <w:lang w:eastAsia="ru-RU"/>
              </w:rPr>
            </w:pPr>
            <w:r w:rsidRPr="00600584">
              <w:rPr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87" w:type="dxa"/>
            <w:vAlign w:val="bottom"/>
            <w:hideMark/>
          </w:tcPr>
          <w:p w14:paraId="324EFFED" w14:textId="77777777" w:rsidR="00600584" w:rsidRPr="00600584" w:rsidRDefault="00600584" w:rsidP="00600584">
            <w:pPr>
              <w:suppressAutoHyphens w:val="0"/>
              <w:spacing w:line="256" w:lineRule="auto"/>
              <w:jc w:val="right"/>
              <w:rPr>
                <w:sz w:val="24"/>
                <w:szCs w:val="24"/>
                <w:lang w:eastAsia="ru-RU"/>
              </w:rPr>
            </w:pPr>
            <w:r w:rsidRPr="00600584">
              <w:rPr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CE298" w14:textId="77777777" w:rsidR="00600584" w:rsidRPr="00600584" w:rsidRDefault="00600584" w:rsidP="00600584">
            <w:pPr>
              <w:suppressAutoHyphens w:val="0"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14:paraId="384D9D3D" w14:textId="77777777" w:rsidR="00600584" w:rsidRPr="00600584" w:rsidRDefault="00600584" w:rsidP="0060058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 w:rsidRPr="0060058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" w:type="dxa"/>
            <w:vAlign w:val="bottom"/>
            <w:hideMark/>
          </w:tcPr>
          <w:p w14:paraId="1495F399" w14:textId="77777777" w:rsidR="00600584" w:rsidRPr="00600584" w:rsidRDefault="00600584" w:rsidP="00600584">
            <w:pPr>
              <w:suppressAutoHyphens w:val="0"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 w:rsidRPr="00600584">
              <w:rPr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7" w:type="dxa"/>
            <w:vAlign w:val="bottom"/>
            <w:hideMark/>
          </w:tcPr>
          <w:p w14:paraId="57AEDE2B" w14:textId="77777777" w:rsidR="00600584" w:rsidRPr="00600584" w:rsidRDefault="00600584" w:rsidP="00600584">
            <w:pPr>
              <w:suppressAutoHyphens w:val="0"/>
              <w:spacing w:line="256" w:lineRule="auto"/>
              <w:jc w:val="right"/>
              <w:rPr>
                <w:sz w:val="24"/>
                <w:szCs w:val="24"/>
                <w:lang w:eastAsia="ru-RU"/>
              </w:rPr>
            </w:pPr>
            <w:r w:rsidRPr="00600584">
              <w:rPr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8DEA31" w14:textId="77777777" w:rsidR="00600584" w:rsidRPr="00600584" w:rsidRDefault="00600584" w:rsidP="00600584">
            <w:pPr>
              <w:suppressAutoHyphens w:val="0"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14:paraId="615E3A15" w14:textId="77777777" w:rsidR="00600584" w:rsidRPr="00600584" w:rsidRDefault="00600584" w:rsidP="0060058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 w:rsidRPr="00600584"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4" w:type="dxa"/>
            <w:vAlign w:val="bottom"/>
            <w:hideMark/>
          </w:tcPr>
          <w:p w14:paraId="76E72120" w14:textId="77777777" w:rsidR="00600584" w:rsidRPr="00600584" w:rsidRDefault="00600584" w:rsidP="00600584">
            <w:pPr>
              <w:suppressAutoHyphens w:val="0"/>
              <w:spacing w:line="256" w:lineRule="auto"/>
              <w:rPr>
                <w:sz w:val="24"/>
                <w:szCs w:val="24"/>
                <w:lang w:eastAsia="ru-RU"/>
              </w:rPr>
            </w:pPr>
            <w:r w:rsidRPr="00600584">
              <w:rPr>
                <w:sz w:val="24"/>
                <w:szCs w:val="24"/>
                <w:lang w:eastAsia="ru-RU"/>
              </w:rPr>
              <w:t>мин.</w:t>
            </w:r>
          </w:p>
        </w:tc>
      </w:tr>
    </w:tbl>
    <w:p w14:paraId="312B4F51" w14:textId="77777777" w:rsidR="00600584" w:rsidRPr="00600584" w:rsidRDefault="00600584" w:rsidP="00600584">
      <w:pPr>
        <w:suppressAutoHyphens w:val="0"/>
        <w:spacing w:after="180"/>
        <w:ind w:right="4099"/>
        <w:rPr>
          <w:iCs/>
          <w:sz w:val="24"/>
          <w:szCs w:val="24"/>
          <w:lang w:eastAsia="ru-RU"/>
        </w:rPr>
      </w:pPr>
      <w:r w:rsidRPr="00600584">
        <w:rPr>
          <w:iCs/>
          <w:sz w:val="24"/>
          <w:szCs w:val="24"/>
          <w:lang w:eastAsia="ru-RU"/>
        </w:rPr>
        <w:t>дата и время подачи заявления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170"/>
        <w:gridCol w:w="3685"/>
        <w:gridCol w:w="170"/>
      </w:tblGrid>
      <w:tr w:rsidR="00600584" w:rsidRPr="00600584" w14:paraId="6D7B1415" w14:textId="77777777" w:rsidTr="002F42E2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8EAD31" w14:textId="77777777" w:rsidR="00600584" w:rsidRPr="00600584" w:rsidRDefault="00600584" w:rsidP="00600584">
            <w:pPr>
              <w:suppressAutoHyphens w:val="0"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14:paraId="2D9717AE" w14:textId="77777777" w:rsidR="00600584" w:rsidRPr="00600584" w:rsidRDefault="00600584" w:rsidP="00600584">
            <w:pPr>
              <w:suppressAutoHyphens w:val="0"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 w:rsidRPr="00600584">
              <w:rPr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430C0" w14:textId="77777777" w:rsidR="00600584" w:rsidRPr="00600584" w:rsidRDefault="00600584" w:rsidP="00600584">
            <w:pPr>
              <w:suppressAutoHyphens w:val="0"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14:paraId="3C7EF49E" w14:textId="77777777" w:rsidR="00600584" w:rsidRPr="00600584" w:rsidRDefault="00600584" w:rsidP="00600584">
            <w:pPr>
              <w:suppressAutoHyphens w:val="0"/>
              <w:spacing w:line="256" w:lineRule="auto"/>
              <w:jc w:val="center"/>
              <w:rPr>
                <w:sz w:val="24"/>
                <w:szCs w:val="24"/>
                <w:lang w:eastAsia="ru-RU"/>
              </w:rPr>
            </w:pPr>
            <w:r w:rsidRPr="00600584">
              <w:rPr>
                <w:sz w:val="24"/>
                <w:szCs w:val="24"/>
                <w:lang w:eastAsia="ru-RU"/>
              </w:rPr>
              <w:t>/</w:t>
            </w:r>
          </w:p>
        </w:tc>
      </w:tr>
      <w:tr w:rsidR="00600584" w:rsidRPr="00600584" w14:paraId="2C775697" w14:textId="77777777" w:rsidTr="002F42E2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BE5CCC" w14:textId="77777777" w:rsidR="00600584" w:rsidRPr="00600584" w:rsidRDefault="00600584" w:rsidP="00600584">
            <w:pPr>
              <w:suppressAutoHyphens w:val="0"/>
              <w:spacing w:line="256" w:lineRule="auto"/>
              <w:jc w:val="center"/>
              <w:rPr>
                <w:iCs/>
                <w:lang w:eastAsia="ru-RU"/>
              </w:rPr>
            </w:pPr>
            <w:r w:rsidRPr="00600584">
              <w:rPr>
                <w:iCs/>
                <w:lang w:eastAsia="ru-RU"/>
              </w:rPr>
              <w:t>(подпись заявителя)</w:t>
            </w:r>
          </w:p>
        </w:tc>
        <w:tc>
          <w:tcPr>
            <w:tcW w:w="170" w:type="dxa"/>
          </w:tcPr>
          <w:p w14:paraId="12FAB8A2" w14:textId="77777777" w:rsidR="00600584" w:rsidRPr="00600584" w:rsidRDefault="00600584" w:rsidP="00600584">
            <w:pPr>
              <w:suppressAutoHyphens w:val="0"/>
              <w:spacing w:line="256" w:lineRule="auto"/>
              <w:jc w:val="center"/>
              <w:rPr>
                <w:i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89CD02" w14:textId="77777777" w:rsidR="00600584" w:rsidRPr="00600584" w:rsidRDefault="00600584" w:rsidP="00600584">
            <w:pPr>
              <w:suppressAutoHyphens w:val="0"/>
              <w:spacing w:line="256" w:lineRule="auto"/>
              <w:jc w:val="center"/>
              <w:rPr>
                <w:iCs/>
                <w:lang w:eastAsia="ru-RU"/>
              </w:rPr>
            </w:pPr>
            <w:r w:rsidRPr="00600584">
              <w:rPr>
                <w:iCs/>
                <w:lang w:eastAsia="ru-RU"/>
              </w:rPr>
              <w:t>(фамилия, имя, отчество (при наличии)</w:t>
            </w:r>
          </w:p>
        </w:tc>
        <w:tc>
          <w:tcPr>
            <w:tcW w:w="170" w:type="dxa"/>
          </w:tcPr>
          <w:p w14:paraId="3C8A9B5F" w14:textId="77777777" w:rsidR="00600584" w:rsidRPr="00600584" w:rsidRDefault="00600584" w:rsidP="00600584">
            <w:pPr>
              <w:suppressAutoHyphens w:val="0"/>
              <w:spacing w:line="256" w:lineRule="auto"/>
              <w:rPr>
                <w:i/>
                <w:lang w:eastAsia="ru-RU"/>
              </w:rPr>
            </w:pPr>
          </w:p>
        </w:tc>
      </w:tr>
    </w:tbl>
    <w:p w14:paraId="7941B8D7" w14:textId="77777777" w:rsidR="00600584" w:rsidRPr="00600584" w:rsidRDefault="00600584" w:rsidP="00600584">
      <w:pPr>
        <w:suppressAutoHyphens w:val="0"/>
        <w:spacing w:before="600"/>
        <w:ind w:left="1985"/>
        <w:rPr>
          <w:sz w:val="24"/>
          <w:szCs w:val="24"/>
          <w:lang w:eastAsia="ru-RU"/>
        </w:rPr>
      </w:pPr>
      <w:r w:rsidRPr="00600584">
        <w:rPr>
          <w:sz w:val="24"/>
          <w:szCs w:val="24"/>
          <w:lang w:eastAsia="ru-RU"/>
        </w:rPr>
        <w:t>М.П. (при наличии)</w:t>
      </w:r>
    </w:p>
    <w:p w14:paraId="695D1613" w14:textId="77777777" w:rsidR="00600584" w:rsidRPr="00600584" w:rsidRDefault="00600584" w:rsidP="00600584">
      <w:pPr>
        <w:suppressAutoHyphens w:val="0"/>
        <w:rPr>
          <w:sz w:val="24"/>
          <w:szCs w:val="24"/>
          <w:lang w:eastAsia="ru-RU"/>
        </w:rPr>
      </w:pPr>
    </w:p>
    <w:p w14:paraId="3324CE6A" w14:textId="77777777" w:rsidR="00600584" w:rsidRPr="00600584" w:rsidRDefault="00600584" w:rsidP="00600584">
      <w:pPr>
        <w:widowControl w:val="0"/>
        <w:jc w:val="both"/>
        <w:rPr>
          <w:sz w:val="28"/>
          <w:szCs w:val="28"/>
          <w:lang w:eastAsia="ru-RU"/>
        </w:rPr>
      </w:pPr>
    </w:p>
    <w:p w14:paraId="4D834094" w14:textId="059F5165" w:rsidR="00C27B17" w:rsidRPr="00C27B17" w:rsidRDefault="00C27B17" w:rsidP="00600584">
      <w:pPr>
        <w:suppressAutoHyphens w:val="0"/>
        <w:ind w:right="-16" w:firstLine="709"/>
        <w:rPr>
          <w:sz w:val="28"/>
          <w:szCs w:val="28"/>
          <w:lang w:eastAsia="ru-RU"/>
        </w:rPr>
      </w:pPr>
    </w:p>
    <w:p w14:paraId="3F514249" w14:textId="77777777" w:rsidR="00C27B17" w:rsidRPr="00C27B17" w:rsidRDefault="00C27B17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  <w:r w:rsidRPr="00C27B17">
        <w:rPr>
          <w:sz w:val="28"/>
          <w:szCs w:val="28"/>
          <w:lang w:eastAsia="ru-RU"/>
        </w:rPr>
        <w:t xml:space="preserve">   </w:t>
      </w:r>
    </w:p>
    <w:p w14:paraId="2B68C02A" w14:textId="77777777" w:rsidR="00C27B17" w:rsidRPr="00C27B17" w:rsidRDefault="00C27B17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6CA0D655" w14:textId="77777777" w:rsidR="00C27B17" w:rsidRDefault="00C27B17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6261A825" w14:textId="77777777" w:rsidR="00FC3147" w:rsidRDefault="00FC3147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66FDC0B4" w14:textId="77777777" w:rsidR="00C95815" w:rsidRDefault="00C95815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5FF19E00" w14:textId="77777777" w:rsidR="00620E0C" w:rsidRDefault="00620E0C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53476288" w14:textId="77777777" w:rsidR="00620E0C" w:rsidRDefault="00620E0C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749BD0E6" w14:textId="77777777" w:rsidR="00620E0C" w:rsidRDefault="00620E0C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18A9EB10" w14:textId="77777777" w:rsidR="00620E0C" w:rsidRDefault="00620E0C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49AB80AE" w14:textId="77777777" w:rsidR="00620E0C" w:rsidRDefault="00620E0C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53747212" w14:textId="77777777" w:rsidR="00620E0C" w:rsidRDefault="00620E0C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3548F4BB" w14:textId="77777777" w:rsidR="00620E0C" w:rsidRDefault="00620E0C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4AE17BC1" w14:textId="77777777" w:rsidR="00620E0C" w:rsidRDefault="00620E0C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47558270" w14:textId="77777777" w:rsidR="00620E0C" w:rsidRDefault="00620E0C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3679EF09" w14:textId="77777777" w:rsidR="00620E0C" w:rsidRDefault="00620E0C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7ED3F8C5" w14:textId="77777777" w:rsidR="00620E0C" w:rsidRDefault="00620E0C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24FB88DE" w14:textId="77777777" w:rsidR="00620E0C" w:rsidRDefault="00620E0C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60BE6452" w14:textId="77777777" w:rsidR="00620E0C" w:rsidRDefault="00620E0C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031B760F" w14:textId="77777777" w:rsidR="00620E0C" w:rsidRDefault="00620E0C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4F8CCFE0" w14:textId="77777777" w:rsidR="00620E0C" w:rsidRDefault="00620E0C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680FA795" w14:textId="77777777" w:rsidR="00620E0C" w:rsidRDefault="00620E0C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3B9CDC7D" w14:textId="77777777" w:rsidR="00620E0C" w:rsidRDefault="00620E0C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2FD6AA29" w14:textId="77777777" w:rsidR="00C95815" w:rsidRPr="00C27B17" w:rsidRDefault="00C95815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714B7B3A" w14:textId="77777777" w:rsidR="00C27B17" w:rsidRPr="00C27B17" w:rsidRDefault="00C27B17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  <w:r w:rsidRPr="00C27B17">
        <w:rPr>
          <w:sz w:val="28"/>
          <w:szCs w:val="28"/>
          <w:lang w:eastAsia="ru-RU"/>
        </w:rPr>
        <w:t>Приложение № 2 к Регламенту</w:t>
      </w:r>
    </w:p>
    <w:p w14:paraId="77C3661D" w14:textId="77777777" w:rsidR="00C27B17" w:rsidRPr="00C27B17" w:rsidRDefault="00C27B17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1E316517" w14:textId="77777777" w:rsidR="00C27B17" w:rsidRPr="00C27B17" w:rsidRDefault="00C27B17" w:rsidP="00C27B17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</w:p>
    <w:p w14:paraId="6C1FEF05" w14:textId="77777777" w:rsidR="0062138C" w:rsidRPr="0062138C" w:rsidRDefault="0062138C" w:rsidP="0062138C">
      <w:pPr>
        <w:suppressAutoHyphens w:val="0"/>
        <w:ind w:right="-16" w:firstLine="709"/>
        <w:jc w:val="right"/>
        <w:rPr>
          <w:sz w:val="28"/>
          <w:szCs w:val="28"/>
          <w:lang w:eastAsia="ru-RU"/>
        </w:rPr>
      </w:pPr>
      <w:r w:rsidRPr="0062138C">
        <w:rPr>
          <w:sz w:val="28"/>
          <w:szCs w:val="28"/>
          <w:lang w:eastAsia="ru-RU"/>
        </w:rPr>
        <w:t>Форма</w:t>
      </w:r>
    </w:p>
    <w:p w14:paraId="20219352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ascii="Courier New" w:eastAsia="Calibri" w:hAnsi="Courier New" w:cs="Courier New"/>
          <w:lang w:eastAsia="en-US"/>
        </w:rPr>
      </w:pPr>
      <w:r w:rsidRPr="0062138C">
        <w:rPr>
          <w:rFonts w:ascii="Courier New" w:eastAsia="Calibri" w:hAnsi="Courier New" w:cs="Courier New"/>
          <w:lang w:eastAsia="en-US"/>
        </w:rPr>
        <w:t>___________________________________________________________________________</w:t>
      </w:r>
    </w:p>
    <w:p w14:paraId="431D780C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(наименование органа местного самоуправления)</w:t>
      </w:r>
    </w:p>
    <w:p w14:paraId="5C93343B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14:paraId="1647AD67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Решение</w:t>
      </w:r>
    </w:p>
    <w:p w14:paraId="56D40675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 xml:space="preserve">об использовании донного грунта, указанного в </w:t>
      </w:r>
      <w:hyperlink r:id="rId11" w:history="1">
        <w:r w:rsidRPr="0062138C">
          <w:rPr>
            <w:rFonts w:eastAsia="Calibri"/>
            <w:sz w:val="28"/>
            <w:szCs w:val="28"/>
            <w:lang w:eastAsia="en-US"/>
          </w:rPr>
          <w:t>части 2 статьи 52.3</w:t>
        </w:r>
      </w:hyperlink>
    </w:p>
    <w:p w14:paraId="1F089FA1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Водного кодекса Российской Федерации</w:t>
      </w:r>
    </w:p>
    <w:p w14:paraId="28E0B743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FE33BAA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от ____________</w:t>
      </w:r>
    </w:p>
    <w:p w14:paraId="5B74B6AF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27912DD2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1. Настоящее решение принято на основании заявления:</w:t>
      </w:r>
    </w:p>
    <w:p w14:paraId="07978764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14:paraId="5B31C059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62138C">
        <w:rPr>
          <w:rFonts w:eastAsia="Calibri"/>
          <w:sz w:val="24"/>
          <w:szCs w:val="24"/>
          <w:lang w:eastAsia="en-US"/>
        </w:rPr>
        <w:t>(для юридического лица - полное и сокращенное (при наличии) наименования, для физического лица или для индивидуального предпринимателя - фамилия, имя, отчество (при наличии)</w:t>
      </w:r>
    </w:p>
    <w:p w14:paraId="1EACF8F1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6CD6EA86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2. Донный грунт, указанный в части 2  статьи 52.3 Водного кодекса Российской  Федерации (далее - донный грунт), будет использован: (нужное отметить)</w:t>
      </w:r>
    </w:p>
    <w:p w14:paraId="0BF000A2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9008"/>
      </w:tblGrid>
      <w:tr w:rsidR="0062138C" w:rsidRPr="0062138C" w14:paraId="21080593" w14:textId="77777777" w:rsidTr="0062138C">
        <w:tc>
          <w:tcPr>
            <w:tcW w:w="552" w:type="dxa"/>
          </w:tcPr>
          <w:p w14:paraId="1154F456" w14:textId="77777777" w:rsidR="0062138C" w:rsidRPr="0062138C" w:rsidRDefault="0062138C" w:rsidP="0062138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008" w:type="dxa"/>
            <w:vAlign w:val="center"/>
          </w:tcPr>
          <w:p w14:paraId="032E448A" w14:textId="77777777" w:rsidR="0062138C" w:rsidRPr="0062138C" w:rsidRDefault="0062138C" w:rsidP="0062138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2138C">
              <w:rPr>
                <w:rFonts w:eastAsia="Calibri"/>
                <w:sz w:val="28"/>
                <w:szCs w:val="28"/>
                <w:lang w:eastAsia="en-US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62138C" w:rsidRPr="0062138C" w14:paraId="2D72F48E" w14:textId="77777777" w:rsidTr="0062138C">
        <w:tc>
          <w:tcPr>
            <w:tcW w:w="552" w:type="dxa"/>
          </w:tcPr>
          <w:p w14:paraId="4BCAAF05" w14:textId="77777777" w:rsidR="0062138C" w:rsidRPr="0062138C" w:rsidRDefault="0062138C" w:rsidP="0062138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008" w:type="dxa"/>
            <w:vAlign w:val="center"/>
          </w:tcPr>
          <w:p w14:paraId="39A942C3" w14:textId="77777777" w:rsidR="0062138C" w:rsidRPr="0062138C" w:rsidRDefault="0062138C" w:rsidP="0062138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2138C">
              <w:rPr>
                <w:rFonts w:eastAsia="Calibri"/>
                <w:sz w:val="28"/>
                <w:szCs w:val="28"/>
                <w:lang w:eastAsia="en-US"/>
              </w:rPr>
              <w:t>в интересах третьих лиц</w:t>
            </w:r>
          </w:p>
        </w:tc>
      </w:tr>
    </w:tbl>
    <w:p w14:paraId="2E1CAA87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1CC6C6B3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Место проведения работ _____________________________________________</w:t>
      </w:r>
    </w:p>
    <w:p w14:paraId="10C189B6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spacing w:line="240" w:lineRule="exact"/>
        <w:jc w:val="center"/>
        <w:rPr>
          <w:rFonts w:eastAsia="Calibri"/>
          <w:strike/>
          <w:sz w:val="24"/>
          <w:szCs w:val="24"/>
          <w:lang w:eastAsia="en-US"/>
        </w:rPr>
      </w:pPr>
      <w:r w:rsidRPr="0062138C">
        <w:rPr>
          <w:rFonts w:eastAsia="Calibri"/>
          <w:sz w:val="24"/>
          <w:szCs w:val="24"/>
          <w:lang w:eastAsia="en-US"/>
        </w:rPr>
        <w:t>(наименование муниципального образования, кадастровый номер</w:t>
      </w:r>
    </w:p>
    <w:p w14:paraId="6BCCC5EF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spacing w:line="240" w:lineRule="exact"/>
        <w:jc w:val="center"/>
        <w:rPr>
          <w:rFonts w:eastAsia="Calibri"/>
          <w:sz w:val="24"/>
          <w:szCs w:val="24"/>
          <w:lang w:eastAsia="en-US"/>
        </w:rPr>
      </w:pPr>
      <w:r w:rsidRPr="0062138C">
        <w:rPr>
          <w:rFonts w:eastAsia="Calibri"/>
          <w:sz w:val="24"/>
          <w:szCs w:val="24"/>
          <w:lang w:eastAsia="en-US"/>
        </w:rPr>
        <w:t>земельного участка (при наличии), координаты части</w:t>
      </w:r>
    </w:p>
    <w:p w14:paraId="29D25238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spacing w:line="240" w:lineRule="exact"/>
        <w:jc w:val="center"/>
        <w:rPr>
          <w:rFonts w:eastAsia="Calibri"/>
          <w:sz w:val="24"/>
          <w:szCs w:val="24"/>
          <w:lang w:eastAsia="en-US"/>
        </w:rPr>
      </w:pPr>
      <w:r w:rsidRPr="0062138C">
        <w:rPr>
          <w:rFonts w:eastAsia="Calibri"/>
          <w:sz w:val="24"/>
          <w:szCs w:val="24"/>
          <w:lang w:eastAsia="en-US"/>
        </w:rPr>
        <w:t>водного объекта, используемого заявителем для</w:t>
      </w:r>
    </w:p>
    <w:p w14:paraId="04A8F382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spacing w:line="240" w:lineRule="exact"/>
        <w:jc w:val="center"/>
        <w:rPr>
          <w:rFonts w:eastAsia="Calibri"/>
          <w:sz w:val="24"/>
          <w:szCs w:val="24"/>
          <w:lang w:eastAsia="en-US"/>
        </w:rPr>
      </w:pPr>
      <w:r w:rsidRPr="0062138C">
        <w:rPr>
          <w:rFonts w:eastAsia="Calibri"/>
          <w:sz w:val="24"/>
          <w:szCs w:val="24"/>
          <w:lang w:eastAsia="en-US"/>
        </w:rPr>
        <w:t>производства работ, площадь акватории в км</w:t>
      </w:r>
      <w:r w:rsidRPr="0062138C">
        <w:rPr>
          <w:rFonts w:eastAsia="Calibri"/>
          <w:sz w:val="24"/>
          <w:szCs w:val="24"/>
          <w:vertAlign w:val="superscript"/>
          <w:lang w:eastAsia="en-US"/>
        </w:rPr>
        <w:t>2</w:t>
      </w:r>
      <w:r w:rsidRPr="0062138C">
        <w:rPr>
          <w:rFonts w:eastAsia="Calibri"/>
          <w:sz w:val="24"/>
          <w:szCs w:val="24"/>
          <w:lang w:eastAsia="en-US"/>
        </w:rPr>
        <w:t>)</w:t>
      </w:r>
    </w:p>
    <w:p w14:paraId="60926870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6BBD82F3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Объемы (планируемые объемы) извлекаемого донного грунта ______________</w:t>
      </w:r>
    </w:p>
    <w:p w14:paraId="6055A48E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5096B43A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Место складирования донного грунта (кадастровый номер земельного   участка)</w:t>
      </w:r>
    </w:p>
    <w:p w14:paraId="408CEA57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14:paraId="7906DA34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16EDEB7D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Место фактического использования донного грунта для обеспечения муниципальных нужд (кадастровый номер участка) ______________________</w:t>
      </w:r>
    </w:p>
    <w:p w14:paraId="406FD1C8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 xml:space="preserve">4. В случае использования донного грунта в интересах физического лица, юридического лица, осуществляющих проведение дноуглубительных </w:t>
      </w:r>
      <w:r w:rsidRPr="0062138C">
        <w:rPr>
          <w:rFonts w:eastAsia="Calibri"/>
          <w:sz w:val="28"/>
          <w:szCs w:val="28"/>
          <w:lang w:eastAsia="en-US"/>
        </w:rPr>
        <w:br/>
      </w:r>
      <w:r w:rsidRPr="0062138C">
        <w:rPr>
          <w:rFonts w:eastAsia="Calibri"/>
          <w:sz w:val="28"/>
          <w:szCs w:val="28"/>
          <w:lang w:eastAsia="en-US"/>
        </w:rPr>
        <w:lastRenderedPageBreak/>
        <w:t xml:space="preserve">и других работ, связанных с изменением дна и берегов водных объектов, </w:t>
      </w:r>
      <w:r w:rsidRPr="0062138C">
        <w:rPr>
          <w:rFonts w:eastAsia="Calibri"/>
          <w:sz w:val="28"/>
          <w:szCs w:val="28"/>
          <w:lang w:eastAsia="en-US"/>
        </w:rPr>
        <w:br/>
        <w:t>либо третьих лиц: _________________________________________________</w:t>
      </w:r>
    </w:p>
    <w:p w14:paraId="1CCFC86A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62138C">
        <w:rPr>
          <w:rFonts w:eastAsia="Calibri"/>
          <w:sz w:val="24"/>
          <w:szCs w:val="24"/>
          <w:lang w:eastAsia="en-US"/>
        </w:rPr>
        <w:t>(для юридического лица - полное и сокращенное (при наличии)</w:t>
      </w:r>
    </w:p>
    <w:p w14:paraId="6A484D6B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62138C">
        <w:rPr>
          <w:rFonts w:eastAsia="Calibri"/>
          <w:sz w:val="24"/>
          <w:szCs w:val="24"/>
          <w:lang w:eastAsia="en-US"/>
        </w:rPr>
        <w:t>наименования, для физического лица или для индивидуального</w:t>
      </w:r>
    </w:p>
    <w:p w14:paraId="72CEE393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62138C">
        <w:rPr>
          <w:rFonts w:eastAsia="Calibri"/>
          <w:sz w:val="24"/>
          <w:szCs w:val="24"/>
          <w:lang w:eastAsia="en-US"/>
        </w:rPr>
        <w:t>предпринимателя - фамилия, имя, отчество (при наличии)</w:t>
      </w:r>
    </w:p>
    <w:p w14:paraId="05FD7937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p w14:paraId="681FDB5D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Для юридического лица:</w:t>
      </w:r>
    </w:p>
    <w:p w14:paraId="292F7B51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Основной государственный регистрационный номер _____________________</w:t>
      </w:r>
    </w:p>
    <w:p w14:paraId="1D9AA7EC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5128C5E0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Адрес в пределах места нахождения юридического лица</w:t>
      </w:r>
    </w:p>
    <w:p w14:paraId="243C049C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14:paraId="2D898D2B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10F982D1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Идентификационный номер налогоплательщика _________________________</w:t>
      </w:r>
    </w:p>
    <w:p w14:paraId="4F1C3762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088591EE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Для физического лица:</w:t>
      </w:r>
    </w:p>
    <w:p w14:paraId="073C1D73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Адрес регистрации по месту жительства (пребывания) ____________________</w:t>
      </w:r>
    </w:p>
    <w:p w14:paraId="28426AEB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170C7E4F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Для индивидуального предпринимателя:</w:t>
      </w:r>
    </w:p>
    <w:p w14:paraId="5556545F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Основной государственный регистрационный номер индивидуального предпринимателя___________________________________________________</w:t>
      </w:r>
    </w:p>
    <w:p w14:paraId="6BEF98C6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61C4E315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Идентификационный номер налогоплательщика ________________________</w:t>
      </w:r>
    </w:p>
    <w:p w14:paraId="59487FE8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D5FDAF8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Адрес регистрации по месту жительства _______________________________</w:t>
      </w:r>
    </w:p>
    <w:p w14:paraId="71604750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159CC57F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>Руководитель Органа  _________/____________________________________/</w:t>
      </w:r>
    </w:p>
    <w:p w14:paraId="3A514F50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2138C">
        <w:rPr>
          <w:rFonts w:eastAsia="Calibri"/>
          <w:sz w:val="28"/>
          <w:szCs w:val="28"/>
          <w:lang w:eastAsia="en-US"/>
        </w:rPr>
        <w:t xml:space="preserve">                                         </w:t>
      </w:r>
      <w:r w:rsidRPr="0062138C">
        <w:rPr>
          <w:rFonts w:eastAsia="Calibri"/>
          <w:sz w:val="24"/>
          <w:szCs w:val="24"/>
          <w:lang w:eastAsia="en-US"/>
        </w:rPr>
        <w:t>(подпись) (фамилия, имя, отчество (при наличии)</w:t>
      </w:r>
    </w:p>
    <w:p w14:paraId="5C5C700D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61438135" w14:textId="77777777" w:rsidR="0062138C" w:rsidRPr="0062138C" w:rsidRDefault="0062138C" w:rsidP="0062138C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62138C">
        <w:rPr>
          <w:rFonts w:eastAsia="Calibri"/>
          <w:sz w:val="24"/>
          <w:szCs w:val="24"/>
          <w:lang w:eastAsia="en-US"/>
        </w:rPr>
        <w:t>М.П. (при наличии)</w:t>
      </w:r>
    </w:p>
    <w:p w14:paraId="75C0A9F7" w14:textId="77777777" w:rsidR="0062138C" w:rsidRPr="0062138C" w:rsidRDefault="0062138C" w:rsidP="0062138C">
      <w:pPr>
        <w:widowControl w:val="0"/>
        <w:jc w:val="both"/>
        <w:rPr>
          <w:sz w:val="28"/>
          <w:szCs w:val="28"/>
          <w:lang w:eastAsia="ru-RU"/>
        </w:rPr>
      </w:pPr>
    </w:p>
    <w:p w14:paraId="7AC4BC0D" w14:textId="77777777" w:rsidR="00C27B17" w:rsidRDefault="00C27B17">
      <w:pPr>
        <w:autoSpaceDE w:val="0"/>
        <w:ind w:firstLine="567"/>
        <w:jc w:val="both"/>
        <w:rPr>
          <w:sz w:val="28"/>
          <w:szCs w:val="28"/>
        </w:rPr>
      </w:pPr>
    </w:p>
    <w:p w14:paraId="686F375B" w14:textId="77777777" w:rsidR="00C27B17" w:rsidRDefault="00C27B17">
      <w:pPr>
        <w:autoSpaceDE w:val="0"/>
        <w:ind w:firstLine="567"/>
        <w:jc w:val="both"/>
        <w:rPr>
          <w:sz w:val="28"/>
          <w:szCs w:val="28"/>
        </w:rPr>
      </w:pPr>
    </w:p>
    <w:p w14:paraId="0DAB88FC" w14:textId="77777777" w:rsidR="00C27B17" w:rsidRDefault="00C27B17">
      <w:pPr>
        <w:autoSpaceDE w:val="0"/>
        <w:ind w:firstLine="567"/>
        <w:jc w:val="both"/>
        <w:rPr>
          <w:sz w:val="28"/>
          <w:szCs w:val="28"/>
        </w:rPr>
      </w:pPr>
    </w:p>
    <w:p w14:paraId="08B2E6BE" w14:textId="77777777" w:rsidR="00C27B17" w:rsidRDefault="00C27B17">
      <w:pPr>
        <w:autoSpaceDE w:val="0"/>
        <w:ind w:firstLine="567"/>
        <w:jc w:val="both"/>
        <w:rPr>
          <w:sz w:val="28"/>
          <w:szCs w:val="28"/>
        </w:rPr>
      </w:pPr>
    </w:p>
    <w:p w14:paraId="524ACD88" w14:textId="77777777" w:rsidR="00C27B17" w:rsidRDefault="00C27B17">
      <w:pPr>
        <w:autoSpaceDE w:val="0"/>
        <w:ind w:firstLine="567"/>
        <w:jc w:val="both"/>
        <w:rPr>
          <w:sz w:val="28"/>
          <w:szCs w:val="28"/>
        </w:rPr>
      </w:pPr>
    </w:p>
    <w:p w14:paraId="1ABBB153" w14:textId="77777777" w:rsidR="00C27B17" w:rsidRDefault="00C27B17">
      <w:pPr>
        <w:autoSpaceDE w:val="0"/>
        <w:ind w:firstLine="567"/>
        <w:jc w:val="both"/>
        <w:rPr>
          <w:sz w:val="28"/>
          <w:szCs w:val="28"/>
        </w:rPr>
      </w:pPr>
    </w:p>
    <w:p w14:paraId="2D8E8B9B" w14:textId="77777777" w:rsidR="00C27B17" w:rsidRDefault="00C27B17">
      <w:pPr>
        <w:autoSpaceDE w:val="0"/>
        <w:ind w:firstLine="567"/>
        <w:jc w:val="both"/>
        <w:rPr>
          <w:sz w:val="28"/>
          <w:szCs w:val="28"/>
        </w:rPr>
      </w:pPr>
    </w:p>
    <w:p w14:paraId="508E739A" w14:textId="77777777" w:rsidR="00C27B17" w:rsidRDefault="00C27B17">
      <w:pPr>
        <w:autoSpaceDE w:val="0"/>
        <w:ind w:firstLine="567"/>
        <w:jc w:val="both"/>
        <w:rPr>
          <w:sz w:val="28"/>
          <w:szCs w:val="28"/>
        </w:rPr>
      </w:pPr>
    </w:p>
    <w:p w14:paraId="03F5C0ED" w14:textId="77777777" w:rsidR="00C27B17" w:rsidRDefault="00C27B17">
      <w:pPr>
        <w:autoSpaceDE w:val="0"/>
        <w:ind w:firstLine="567"/>
        <w:jc w:val="both"/>
        <w:rPr>
          <w:sz w:val="28"/>
          <w:szCs w:val="28"/>
        </w:rPr>
      </w:pPr>
    </w:p>
    <w:sectPr w:rsidR="00C27B17">
      <w:headerReference w:type="default" r:id="rId12"/>
      <w:pgSz w:w="11906" w:h="16838"/>
      <w:pgMar w:top="1134" w:right="850" w:bottom="426" w:left="1701" w:header="709" w:footer="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16E30" w14:textId="77777777" w:rsidR="008E7793" w:rsidRDefault="008E7793">
      <w:r>
        <w:separator/>
      </w:r>
    </w:p>
  </w:endnote>
  <w:endnote w:type="continuationSeparator" w:id="0">
    <w:p w14:paraId="1C66B343" w14:textId="77777777" w:rsidR="008E7793" w:rsidRDefault="008E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ource Han Serif CN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0AA2" w14:textId="77777777" w:rsidR="008E7793" w:rsidRDefault="008E7793">
      <w:r>
        <w:separator/>
      </w:r>
    </w:p>
  </w:footnote>
  <w:footnote w:type="continuationSeparator" w:id="0">
    <w:p w14:paraId="01CC6839" w14:textId="77777777" w:rsidR="008E7793" w:rsidRDefault="008E7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8249" w14:textId="2619A99E" w:rsidR="007D7209" w:rsidRDefault="00E00B54">
    <w:pPr>
      <w:pStyle w:val="afb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2F5E35DE" wp14:editId="67864BD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2CA855A" w14:textId="7A9C7EA9" w:rsidR="007D7209" w:rsidRDefault="007D7209">
                          <w:pPr>
                            <w:pStyle w:val="afb"/>
                            <w:rPr>
                              <w:rStyle w:val="a7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E35D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0.05pt;height:11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" o:allowincell="f" stroked="f">
              <v:fill opacity="0"/>
              <v:textbox inset="0,0,0,0">
                <w:txbxContent>
                  <w:p w14:paraId="12CA855A" w14:textId="7A9C7EA9" w:rsidR="007D7209" w:rsidRDefault="007D7209">
                    <w:pPr>
                      <w:pStyle w:val="afb"/>
                      <w:rPr>
                        <w:rStyle w:val="a7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17974"/>
    <w:multiLevelType w:val="multilevel"/>
    <w:tmpl w:val="4B1E521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15779E"/>
    <w:multiLevelType w:val="multilevel"/>
    <w:tmpl w:val="D830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B70B7"/>
    <w:multiLevelType w:val="multilevel"/>
    <w:tmpl w:val="B4CA17F8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1211" w:hanging="360"/>
      </w:pPr>
      <w:rPr>
        <w:b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288" w:hanging="720"/>
      </w:pPr>
      <w:rPr>
        <w:b w:val="0"/>
        <w:i w:val="0"/>
        <w:sz w:val="24"/>
        <w:szCs w:val="24"/>
        <w:u w:val="none"/>
      </w:rPr>
    </w:lvl>
    <w:lvl w:ilvl="2">
      <w:start w:val="1"/>
      <w:numFmt w:val="decimal"/>
      <w:suff w:val="space"/>
      <w:lvlText w:val="%1.4"/>
      <w:lvlJc w:val="left"/>
      <w:pPr>
        <w:tabs>
          <w:tab w:val="num" w:pos="0"/>
        </w:tabs>
        <w:ind w:left="1571" w:hanging="720"/>
      </w:pPr>
      <w:rPr>
        <w:color w:val="000000"/>
        <w:sz w:val="24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suff w:val="space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209"/>
    <w:rsid w:val="000303BD"/>
    <w:rsid w:val="00080C86"/>
    <w:rsid w:val="000927DE"/>
    <w:rsid w:val="00092B8D"/>
    <w:rsid w:val="000C349C"/>
    <w:rsid w:val="000C58D1"/>
    <w:rsid w:val="000D701C"/>
    <w:rsid w:val="00130731"/>
    <w:rsid w:val="001357B2"/>
    <w:rsid w:val="001450D2"/>
    <w:rsid w:val="0015572B"/>
    <w:rsid w:val="0015674F"/>
    <w:rsid w:val="00160C37"/>
    <w:rsid w:val="00162ECA"/>
    <w:rsid w:val="00165C23"/>
    <w:rsid w:val="00167AC8"/>
    <w:rsid w:val="001732AD"/>
    <w:rsid w:val="0018044E"/>
    <w:rsid w:val="001960ED"/>
    <w:rsid w:val="001A7377"/>
    <w:rsid w:val="001B1777"/>
    <w:rsid w:val="001C5517"/>
    <w:rsid w:val="001C6930"/>
    <w:rsid w:val="002003B9"/>
    <w:rsid w:val="002030CF"/>
    <w:rsid w:val="0020557C"/>
    <w:rsid w:val="00211120"/>
    <w:rsid w:val="00220ACE"/>
    <w:rsid w:val="002217F7"/>
    <w:rsid w:val="0023543A"/>
    <w:rsid w:val="00261744"/>
    <w:rsid w:val="002A62E2"/>
    <w:rsid w:val="002A6877"/>
    <w:rsid w:val="002B06EE"/>
    <w:rsid w:val="002B1F5E"/>
    <w:rsid w:val="002C07A6"/>
    <w:rsid w:val="002C65C3"/>
    <w:rsid w:val="002C6838"/>
    <w:rsid w:val="002C69E3"/>
    <w:rsid w:val="002D6539"/>
    <w:rsid w:val="002E578A"/>
    <w:rsid w:val="002F023B"/>
    <w:rsid w:val="002F2312"/>
    <w:rsid w:val="002F331F"/>
    <w:rsid w:val="00303D03"/>
    <w:rsid w:val="00305C2F"/>
    <w:rsid w:val="003135E3"/>
    <w:rsid w:val="00313D4B"/>
    <w:rsid w:val="003168B5"/>
    <w:rsid w:val="00317074"/>
    <w:rsid w:val="0032390F"/>
    <w:rsid w:val="00331D08"/>
    <w:rsid w:val="0036288E"/>
    <w:rsid w:val="0036576D"/>
    <w:rsid w:val="00370AEB"/>
    <w:rsid w:val="00377ACB"/>
    <w:rsid w:val="00395136"/>
    <w:rsid w:val="003A1A0E"/>
    <w:rsid w:val="003C5D75"/>
    <w:rsid w:val="003E54AB"/>
    <w:rsid w:val="003E5BEC"/>
    <w:rsid w:val="003F6D2F"/>
    <w:rsid w:val="00411789"/>
    <w:rsid w:val="0041280E"/>
    <w:rsid w:val="00415F5A"/>
    <w:rsid w:val="0042251E"/>
    <w:rsid w:val="00446902"/>
    <w:rsid w:val="00446BD0"/>
    <w:rsid w:val="004733B4"/>
    <w:rsid w:val="00473B86"/>
    <w:rsid w:val="00487000"/>
    <w:rsid w:val="00492701"/>
    <w:rsid w:val="00495C62"/>
    <w:rsid w:val="004B09FC"/>
    <w:rsid w:val="004B3337"/>
    <w:rsid w:val="004D15E2"/>
    <w:rsid w:val="004D6C70"/>
    <w:rsid w:val="004E122C"/>
    <w:rsid w:val="004E6CE5"/>
    <w:rsid w:val="004F3279"/>
    <w:rsid w:val="004F74BB"/>
    <w:rsid w:val="005051CE"/>
    <w:rsid w:val="00506101"/>
    <w:rsid w:val="0051531C"/>
    <w:rsid w:val="005201F4"/>
    <w:rsid w:val="005212E0"/>
    <w:rsid w:val="005268DB"/>
    <w:rsid w:val="00527E7D"/>
    <w:rsid w:val="00532D70"/>
    <w:rsid w:val="00541720"/>
    <w:rsid w:val="00567267"/>
    <w:rsid w:val="005934AB"/>
    <w:rsid w:val="005A50C0"/>
    <w:rsid w:val="005A6287"/>
    <w:rsid w:val="005B48CD"/>
    <w:rsid w:val="005C17B9"/>
    <w:rsid w:val="005C50CF"/>
    <w:rsid w:val="005C7BF1"/>
    <w:rsid w:val="005F3A63"/>
    <w:rsid w:val="00600584"/>
    <w:rsid w:val="006050D6"/>
    <w:rsid w:val="00620E0C"/>
    <w:rsid w:val="0062138C"/>
    <w:rsid w:val="00625D7C"/>
    <w:rsid w:val="00642B27"/>
    <w:rsid w:val="00643764"/>
    <w:rsid w:val="0064685A"/>
    <w:rsid w:val="006500CD"/>
    <w:rsid w:val="00651BA0"/>
    <w:rsid w:val="00655F51"/>
    <w:rsid w:val="0066131F"/>
    <w:rsid w:val="006644F9"/>
    <w:rsid w:val="00670B74"/>
    <w:rsid w:val="006729B6"/>
    <w:rsid w:val="00676C3A"/>
    <w:rsid w:val="00676C4A"/>
    <w:rsid w:val="006857DD"/>
    <w:rsid w:val="00693115"/>
    <w:rsid w:val="006A1EC1"/>
    <w:rsid w:val="006A2511"/>
    <w:rsid w:val="006B486B"/>
    <w:rsid w:val="006B7ECF"/>
    <w:rsid w:val="006C066C"/>
    <w:rsid w:val="006C344F"/>
    <w:rsid w:val="006C5B3E"/>
    <w:rsid w:val="006E19BD"/>
    <w:rsid w:val="006F5063"/>
    <w:rsid w:val="006F57A2"/>
    <w:rsid w:val="00713263"/>
    <w:rsid w:val="0073025E"/>
    <w:rsid w:val="007602E0"/>
    <w:rsid w:val="00764FDE"/>
    <w:rsid w:val="0076527D"/>
    <w:rsid w:val="00776DD2"/>
    <w:rsid w:val="007832EA"/>
    <w:rsid w:val="007A18CC"/>
    <w:rsid w:val="007B740E"/>
    <w:rsid w:val="007C4ECA"/>
    <w:rsid w:val="007C6803"/>
    <w:rsid w:val="007D7209"/>
    <w:rsid w:val="007E1116"/>
    <w:rsid w:val="007F6C39"/>
    <w:rsid w:val="00810EFF"/>
    <w:rsid w:val="00814B26"/>
    <w:rsid w:val="0081688F"/>
    <w:rsid w:val="0082748F"/>
    <w:rsid w:val="0083423B"/>
    <w:rsid w:val="00844513"/>
    <w:rsid w:val="00852BA1"/>
    <w:rsid w:val="0086289B"/>
    <w:rsid w:val="008638C4"/>
    <w:rsid w:val="008824D2"/>
    <w:rsid w:val="00882E0F"/>
    <w:rsid w:val="00883CC7"/>
    <w:rsid w:val="00884989"/>
    <w:rsid w:val="008849DA"/>
    <w:rsid w:val="00891B80"/>
    <w:rsid w:val="008A5379"/>
    <w:rsid w:val="008D475D"/>
    <w:rsid w:val="008E7626"/>
    <w:rsid w:val="008E7793"/>
    <w:rsid w:val="008F73F0"/>
    <w:rsid w:val="008F754D"/>
    <w:rsid w:val="00903303"/>
    <w:rsid w:val="00911CBE"/>
    <w:rsid w:val="00926103"/>
    <w:rsid w:val="00942AD6"/>
    <w:rsid w:val="00947C77"/>
    <w:rsid w:val="00950E72"/>
    <w:rsid w:val="00955867"/>
    <w:rsid w:val="00963D60"/>
    <w:rsid w:val="00972946"/>
    <w:rsid w:val="00996B8A"/>
    <w:rsid w:val="009A5450"/>
    <w:rsid w:val="009B5263"/>
    <w:rsid w:val="009B6D6F"/>
    <w:rsid w:val="009E2E93"/>
    <w:rsid w:val="009E6838"/>
    <w:rsid w:val="009F3090"/>
    <w:rsid w:val="009F773A"/>
    <w:rsid w:val="00A2696A"/>
    <w:rsid w:val="00A27110"/>
    <w:rsid w:val="00A3005A"/>
    <w:rsid w:val="00A3026B"/>
    <w:rsid w:val="00A43FC6"/>
    <w:rsid w:val="00A6085E"/>
    <w:rsid w:val="00A76C08"/>
    <w:rsid w:val="00A826AE"/>
    <w:rsid w:val="00A93786"/>
    <w:rsid w:val="00AC093A"/>
    <w:rsid w:val="00AC30F2"/>
    <w:rsid w:val="00AC5EB4"/>
    <w:rsid w:val="00AC5F8F"/>
    <w:rsid w:val="00AC742D"/>
    <w:rsid w:val="00AE474E"/>
    <w:rsid w:val="00B00310"/>
    <w:rsid w:val="00B176D6"/>
    <w:rsid w:val="00B22A11"/>
    <w:rsid w:val="00B4282F"/>
    <w:rsid w:val="00B61E66"/>
    <w:rsid w:val="00B63996"/>
    <w:rsid w:val="00B704EE"/>
    <w:rsid w:val="00B91E25"/>
    <w:rsid w:val="00B961CB"/>
    <w:rsid w:val="00B96DCA"/>
    <w:rsid w:val="00B96DFA"/>
    <w:rsid w:val="00B96EAA"/>
    <w:rsid w:val="00BA00C5"/>
    <w:rsid w:val="00BA1991"/>
    <w:rsid w:val="00BA27BD"/>
    <w:rsid w:val="00BA5202"/>
    <w:rsid w:val="00BA7B26"/>
    <w:rsid w:val="00BB527A"/>
    <w:rsid w:val="00BD3955"/>
    <w:rsid w:val="00BD532A"/>
    <w:rsid w:val="00BE11B9"/>
    <w:rsid w:val="00BE2443"/>
    <w:rsid w:val="00BE7007"/>
    <w:rsid w:val="00BF0A69"/>
    <w:rsid w:val="00C019AD"/>
    <w:rsid w:val="00C07707"/>
    <w:rsid w:val="00C0772B"/>
    <w:rsid w:val="00C12B5F"/>
    <w:rsid w:val="00C1501E"/>
    <w:rsid w:val="00C22336"/>
    <w:rsid w:val="00C27B17"/>
    <w:rsid w:val="00C417C4"/>
    <w:rsid w:val="00C41EFF"/>
    <w:rsid w:val="00C51E89"/>
    <w:rsid w:val="00C63DEB"/>
    <w:rsid w:val="00C64827"/>
    <w:rsid w:val="00C66241"/>
    <w:rsid w:val="00C7197B"/>
    <w:rsid w:val="00C95815"/>
    <w:rsid w:val="00CA07BD"/>
    <w:rsid w:val="00CB0336"/>
    <w:rsid w:val="00CB1B7D"/>
    <w:rsid w:val="00CB5D15"/>
    <w:rsid w:val="00CE2954"/>
    <w:rsid w:val="00CE7DF4"/>
    <w:rsid w:val="00D10319"/>
    <w:rsid w:val="00D13FB5"/>
    <w:rsid w:val="00D15F47"/>
    <w:rsid w:val="00D37701"/>
    <w:rsid w:val="00D45250"/>
    <w:rsid w:val="00D54BE8"/>
    <w:rsid w:val="00D67E48"/>
    <w:rsid w:val="00D742DA"/>
    <w:rsid w:val="00D80DCF"/>
    <w:rsid w:val="00D90374"/>
    <w:rsid w:val="00D97245"/>
    <w:rsid w:val="00DA6B0F"/>
    <w:rsid w:val="00DA7273"/>
    <w:rsid w:val="00DC6675"/>
    <w:rsid w:val="00DD7D62"/>
    <w:rsid w:val="00DD7E8E"/>
    <w:rsid w:val="00DE0B27"/>
    <w:rsid w:val="00DE3075"/>
    <w:rsid w:val="00DE3C81"/>
    <w:rsid w:val="00DF1509"/>
    <w:rsid w:val="00DF189C"/>
    <w:rsid w:val="00DF338C"/>
    <w:rsid w:val="00E00B54"/>
    <w:rsid w:val="00E11599"/>
    <w:rsid w:val="00E2370D"/>
    <w:rsid w:val="00E241EB"/>
    <w:rsid w:val="00E3537B"/>
    <w:rsid w:val="00E439FE"/>
    <w:rsid w:val="00E54158"/>
    <w:rsid w:val="00E548A0"/>
    <w:rsid w:val="00E63429"/>
    <w:rsid w:val="00E722F5"/>
    <w:rsid w:val="00E77D73"/>
    <w:rsid w:val="00E83D76"/>
    <w:rsid w:val="00E87D4E"/>
    <w:rsid w:val="00E94FB5"/>
    <w:rsid w:val="00EA0C62"/>
    <w:rsid w:val="00EA431D"/>
    <w:rsid w:val="00EA6B21"/>
    <w:rsid w:val="00EC1705"/>
    <w:rsid w:val="00ED2B71"/>
    <w:rsid w:val="00EF0919"/>
    <w:rsid w:val="00EF191E"/>
    <w:rsid w:val="00EF37E7"/>
    <w:rsid w:val="00EF7365"/>
    <w:rsid w:val="00F0013E"/>
    <w:rsid w:val="00F0190F"/>
    <w:rsid w:val="00F21873"/>
    <w:rsid w:val="00F25893"/>
    <w:rsid w:val="00F347E9"/>
    <w:rsid w:val="00F41967"/>
    <w:rsid w:val="00F428C3"/>
    <w:rsid w:val="00F430E1"/>
    <w:rsid w:val="00F51991"/>
    <w:rsid w:val="00F6525B"/>
    <w:rsid w:val="00F73B82"/>
    <w:rsid w:val="00F8318F"/>
    <w:rsid w:val="00F963E4"/>
    <w:rsid w:val="00FA23D9"/>
    <w:rsid w:val="00FA301E"/>
    <w:rsid w:val="00FA3646"/>
    <w:rsid w:val="00FA3DE6"/>
    <w:rsid w:val="00FA4FD6"/>
    <w:rsid w:val="00FB5F3E"/>
    <w:rsid w:val="00FC287F"/>
    <w:rsid w:val="00FC3147"/>
    <w:rsid w:val="00FD46A9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DB09D"/>
  <w15:docId w15:val="{931B6A64-9647-497F-9E20-38D65F75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urce Han Serif CN" w:hAnsi="Liberation Serif" w:cs="Noto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right"/>
      <w:outlineLvl w:val="0"/>
    </w:pPr>
    <w:rPr>
      <w:sz w:val="24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24"/>
      <w:lang w:val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jc w:val="both"/>
      <w:outlineLvl w:val="4"/>
    </w:pPr>
    <w:rPr>
      <w:sz w:val="28"/>
      <w:lang w:val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right"/>
      <w:outlineLvl w:val="5"/>
    </w:pPr>
    <w:rPr>
      <w:b/>
      <w:sz w:val="24"/>
      <w:lang w:val="en-US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3969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4820" w:right="-738"/>
      <w:outlineLvl w:val="7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b w:val="0"/>
      <w:i w:val="0"/>
      <w:color w:val="00000A"/>
      <w:sz w:val="24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sz w:val="24"/>
    </w:rPr>
  </w:style>
  <w:style w:type="character" w:customStyle="1" w:styleId="WW8Num7z1">
    <w:name w:val="WW8Num7z1"/>
    <w:qFormat/>
    <w:rPr>
      <w:b w:val="0"/>
      <w:i w:val="0"/>
      <w:sz w:val="24"/>
      <w:szCs w:val="24"/>
      <w:u w:val="none"/>
    </w:rPr>
  </w:style>
  <w:style w:type="character" w:customStyle="1" w:styleId="WW8Num7z2">
    <w:name w:val="WW8Num7z2"/>
    <w:qFormat/>
    <w:rPr>
      <w:color w:val="000000"/>
      <w:sz w:val="24"/>
      <w:szCs w:val="28"/>
    </w:rPr>
  </w:style>
  <w:style w:type="character" w:customStyle="1" w:styleId="WW8Num7z3">
    <w:name w:val="WW8Num7z3"/>
    <w:qFormat/>
  </w:style>
  <w:style w:type="character" w:customStyle="1" w:styleId="WW8Num8z0">
    <w:name w:val="WW8Num8z0"/>
    <w:qFormat/>
    <w:rPr>
      <w:rFonts w:cs="Times New Roman"/>
    </w:rPr>
  </w:style>
  <w:style w:type="character" w:customStyle="1" w:styleId="WW8Num8z1">
    <w:name w:val="WW8Num8z1"/>
    <w:qFormat/>
    <w:rPr>
      <w:rFonts w:cs="Times New Roman"/>
    </w:rPr>
  </w:style>
  <w:style w:type="character" w:customStyle="1" w:styleId="WW8Num9z0">
    <w:name w:val="WW8Num9z0"/>
    <w:qFormat/>
    <w:rPr>
      <w:b/>
      <w:sz w:val="24"/>
      <w:szCs w:val="24"/>
    </w:rPr>
  </w:style>
  <w:style w:type="character" w:customStyle="1" w:styleId="WW8Num9z1">
    <w:name w:val="WW8Num9z1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z2">
    <w:name w:val="WW8Num9z2"/>
    <w:qFormat/>
    <w:rPr>
      <w:rFonts w:ascii="Times New Roman" w:hAnsi="Times New Roman" w:cs="Times New Roman"/>
      <w:sz w:val="24"/>
      <w:szCs w:val="24"/>
    </w:rPr>
  </w:style>
  <w:style w:type="character" w:customStyle="1" w:styleId="WW8Num9z3">
    <w:name w:val="WW8Num9z3"/>
    <w:qFormat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3">
    <w:name w:val="Основной текст Знак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1">
    <w:name w:val="Основной текст с отступом 2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Текст выноски Знак"/>
    <w:qFormat/>
    <w:rPr>
      <w:rFonts w:ascii="Tahoma" w:eastAsia="Times New Roman" w:hAnsi="Tahoma" w:cs="Tahoma"/>
      <w:sz w:val="16"/>
      <w:szCs w:val="16"/>
    </w:rPr>
  </w:style>
  <w:style w:type="character" w:customStyle="1" w:styleId="ConsPlusNormal">
    <w:name w:val="ConsPlusNormal Знак"/>
    <w:qFormat/>
    <w:rPr>
      <w:rFonts w:ascii="Arial" w:eastAsia="Times New Roman" w:hAnsi="Arial" w:cs="Arial"/>
      <w:lang w:bidi="ar-SA"/>
    </w:rPr>
  </w:style>
  <w:style w:type="character" w:customStyle="1" w:styleId="a6">
    <w:name w:val="Верхний колонтитул Знак"/>
    <w:qFormat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character" w:customStyle="1" w:styleId="a9">
    <w:name w:val="Название Знак"/>
    <w:qFormat/>
    <w:rPr>
      <w:rFonts w:ascii="Arial" w:eastAsia="Times New Roman" w:hAnsi="Arial" w:cs="Times New Roman"/>
      <w:b/>
      <w:kern w:val="2"/>
      <w:sz w:val="28"/>
      <w:szCs w:val="24"/>
    </w:rPr>
  </w:style>
  <w:style w:type="character" w:customStyle="1" w:styleId="13">
    <w:name w:val="Обычный +13 пт Знак"/>
    <w:qFormat/>
    <w:rPr>
      <w:rFonts w:ascii="Arial" w:eastAsia="Times New Roman" w:hAnsi="Arial" w:cs="Times New Roman"/>
      <w:sz w:val="18"/>
      <w:szCs w:val="18"/>
    </w:rPr>
  </w:style>
  <w:style w:type="character" w:customStyle="1" w:styleId="FontStyle15">
    <w:name w:val="Font Style15"/>
    <w:qFormat/>
    <w:rPr>
      <w:rFonts w:ascii="Times New Roman" w:hAnsi="Times New Roman" w:cs="Times New Roman"/>
      <w:color w:val="000000"/>
      <w:sz w:val="26"/>
      <w:szCs w:val="26"/>
    </w:rPr>
  </w:style>
  <w:style w:type="character" w:customStyle="1" w:styleId="s11">
    <w:name w:val="s11"/>
    <w:qFormat/>
    <w:rPr>
      <w:rFonts w:cs="Times New Roman"/>
      <w:color w:val="000000"/>
    </w:rPr>
  </w:style>
  <w:style w:type="character" w:customStyle="1" w:styleId="snippetequal">
    <w:name w:val="snippet_equal"/>
    <w:basedOn w:val="a0"/>
    <w:qFormat/>
  </w:style>
  <w:style w:type="character" w:customStyle="1" w:styleId="blk">
    <w:name w:val="blk"/>
    <w:qFormat/>
  </w:style>
  <w:style w:type="character" w:customStyle="1" w:styleId="aa">
    <w:name w:val="Гипертекстовая ссылка"/>
    <w:qFormat/>
    <w:rPr>
      <w:b/>
      <w:bCs/>
      <w:color w:val="106BBE"/>
      <w:sz w:val="26"/>
      <w:szCs w:val="26"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c">
    <w:name w:val="Текст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d">
    <w:name w:val="Схема документа Знак"/>
    <w:qFormat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EmailStyle68">
    <w:name w:val="EmailStyle68"/>
    <w:qFormat/>
    <w:rPr>
      <w:rFonts w:ascii="Arial" w:hAnsi="Arial" w:cs="Arial"/>
      <w:color w:val="000000"/>
      <w:sz w:val="20"/>
      <w:szCs w:val="20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styleId="ae">
    <w:name w:val="annotation reference"/>
    <w:qFormat/>
    <w:rPr>
      <w:sz w:val="16"/>
      <w:szCs w:val="16"/>
    </w:rPr>
  </w:style>
  <w:style w:type="character" w:customStyle="1" w:styleId="af">
    <w:name w:val="Текст примечания Знак"/>
    <w:qFormat/>
    <w:rPr>
      <w:rFonts w:ascii="Times New Roman" w:eastAsia="Times New Roman" w:hAnsi="Times New Roman" w:cs="Times New Roman"/>
    </w:rPr>
  </w:style>
  <w:style w:type="character" w:customStyle="1" w:styleId="af0">
    <w:name w:val="Тема примечания Знак"/>
    <w:qFormat/>
    <w:rPr>
      <w:rFonts w:ascii="Times New Roman" w:eastAsia="Times New Roman" w:hAnsi="Times New Roman" w:cs="Times New Roman"/>
      <w:b/>
      <w:bCs/>
    </w:rPr>
  </w:style>
  <w:style w:type="character" w:customStyle="1" w:styleId="af1">
    <w:name w:val="Абзац списка Знак"/>
    <w:qFormat/>
    <w:rPr>
      <w:sz w:val="22"/>
      <w:szCs w:val="22"/>
    </w:rPr>
  </w:style>
  <w:style w:type="character" w:customStyle="1" w:styleId="af2">
    <w:name w:val="Нижний колонтитул Знак"/>
    <w:qFormat/>
    <w:rPr>
      <w:rFonts w:ascii="Times New Roman" w:eastAsia="Times New Roman" w:hAnsi="Times New Roman" w:cs="Times New Roman"/>
    </w:rPr>
  </w:style>
  <w:style w:type="character" w:styleId="af3">
    <w:name w:val="FollowedHyperlink"/>
    <w:rPr>
      <w:color w:val="954F72"/>
      <w:u w:val="single"/>
    </w:rPr>
  </w:style>
  <w:style w:type="paragraph" w:customStyle="1" w:styleId="Heading">
    <w:name w:val="Heading"/>
    <w:basedOn w:val="a"/>
    <w:next w:val="af4"/>
    <w:qFormat/>
    <w:pPr>
      <w:keepLines/>
      <w:widowControl w:val="0"/>
      <w:ind w:firstLine="567"/>
      <w:jc w:val="center"/>
    </w:pPr>
    <w:rPr>
      <w:rFonts w:ascii="Arial" w:hAnsi="Arial" w:cs="Arial"/>
      <w:b/>
      <w:kern w:val="2"/>
      <w:sz w:val="28"/>
      <w:szCs w:val="24"/>
      <w:lang w:val="en-US"/>
    </w:rPr>
  </w:style>
  <w:style w:type="paragraph" w:styleId="af4">
    <w:name w:val="Body Text"/>
    <w:basedOn w:val="a"/>
    <w:pPr>
      <w:jc w:val="both"/>
    </w:pPr>
    <w:rPr>
      <w:sz w:val="28"/>
      <w:lang w:val="en-US"/>
    </w:rPr>
  </w:style>
  <w:style w:type="paragraph" w:styleId="af5">
    <w:name w:val="List"/>
    <w:basedOn w:val="af4"/>
    <w:rPr>
      <w:rFonts w:cs="Noto Sans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f7">
    <w:name w:val="Body Text Indent"/>
    <w:basedOn w:val="a"/>
    <w:pPr>
      <w:ind w:firstLine="709"/>
      <w:jc w:val="both"/>
    </w:pPr>
    <w:rPr>
      <w:b/>
      <w:sz w:val="24"/>
      <w:lang w:val="en-US"/>
    </w:rPr>
  </w:style>
  <w:style w:type="paragraph" w:styleId="af8">
    <w:name w:val="Block Text"/>
    <w:basedOn w:val="a"/>
    <w:qFormat/>
    <w:pPr>
      <w:ind w:left="3969" w:right="-738" w:firstLine="851"/>
    </w:pPr>
    <w:rPr>
      <w:b/>
      <w:sz w:val="28"/>
    </w:rPr>
  </w:style>
  <w:style w:type="paragraph" w:styleId="23">
    <w:name w:val="Body Text Indent 2"/>
    <w:basedOn w:val="a"/>
    <w:qFormat/>
    <w:pPr>
      <w:ind w:left="4395"/>
    </w:pPr>
    <w:rPr>
      <w:b/>
      <w:sz w:val="28"/>
      <w:lang w:val="en-US"/>
    </w:rPr>
  </w:style>
  <w:style w:type="paragraph" w:styleId="24">
    <w:name w:val="Body Text 2"/>
    <w:basedOn w:val="a"/>
    <w:qFormat/>
    <w:pPr>
      <w:ind w:right="-286"/>
      <w:jc w:val="both"/>
    </w:pPr>
    <w:rPr>
      <w:b/>
      <w:sz w:val="28"/>
      <w:lang w:val="en-US"/>
    </w:rPr>
  </w:style>
  <w:style w:type="paragraph" w:styleId="af9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a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ConsPlusNormal0">
    <w:name w:val="ConsPlusNormal"/>
    <w:qFormat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fb">
    <w:name w:val="header"/>
    <w:basedOn w:val="a"/>
    <w:rPr>
      <w:lang w:val="en-US"/>
    </w:rPr>
  </w:style>
  <w:style w:type="paragraph" w:customStyle="1" w:styleId="210">
    <w:name w:val="Основной текст 21"/>
    <w:basedOn w:val="a"/>
    <w:qFormat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30">
    <w:name w:val="Обычный +13 пт"/>
    <w:basedOn w:val="a"/>
    <w:qFormat/>
    <w:pPr>
      <w:ind w:firstLine="567"/>
      <w:jc w:val="both"/>
    </w:pPr>
    <w:rPr>
      <w:rFonts w:ascii="Arial" w:hAnsi="Arial" w:cs="Arial"/>
      <w:sz w:val="18"/>
      <w:szCs w:val="18"/>
      <w:lang w:val="en-US"/>
    </w:rPr>
  </w:style>
  <w:style w:type="paragraph" w:customStyle="1" w:styleId="text">
    <w:name w:val="text"/>
    <w:basedOn w:val="a"/>
    <w:qFormat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qFormat/>
    <w:pPr>
      <w:widowControl w:val="0"/>
      <w:autoSpaceDE w:val="0"/>
      <w:spacing w:line="322" w:lineRule="exact"/>
      <w:ind w:firstLine="696"/>
      <w:jc w:val="both"/>
    </w:pPr>
    <w:rPr>
      <w:sz w:val="24"/>
      <w:szCs w:val="24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paragraph" w:customStyle="1" w:styleId="11">
    <w:name w:val="Знак Знак Знак Знак1"/>
    <w:basedOn w:val="a"/>
    <w:qFormat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c">
    <w:name w:val="No Spacing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1">
    <w:name w:val="consplusnormal1"/>
    <w:basedOn w:val="a"/>
    <w:qFormat/>
    <w:pPr>
      <w:autoSpaceDE w:val="0"/>
    </w:pPr>
    <w:rPr>
      <w:rFonts w:ascii="Arial" w:hAnsi="Arial" w:cs="Arial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afd">
    <w:name w:val="Знак"/>
    <w:basedOn w:val="a"/>
    <w:qFormat/>
    <w:pPr>
      <w:spacing w:after="160" w:line="240" w:lineRule="exact"/>
      <w:ind w:firstLine="567"/>
      <w:jc w:val="both"/>
    </w:pPr>
    <w:rPr>
      <w:rFonts w:ascii="Arial" w:hAnsi="Arial" w:cs="Arial"/>
      <w:lang w:val="en-US"/>
    </w:rPr>
  </w:style>
  <w:style w:type="paragraph" w:customStyle="1" w:styleId="ConsPlusNonformat">
    <w:name w:val="ConsPlusNonformat"/>
    <w:qFormat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fe">
    <w:name w:val="endnote text"/>
    <w:basedOn w:val="a"/>
    <w:rPr>
      <w:lang w:val="en-US"/>
    </w:rPr>
  </w:style>
  <w:style w:type="paragraph" w:styleId="aff">
    <w:name w:val="footnote text"/>
    <w:basedOn w:val="a"/>
    <w:rPr>
      <w:lang w:val="en-US"/>
    </w:rPr>
  </w:style>
  <w:style w:type="paragraph" w:styleId="aff0">
    <w:name w:val="Document Map"/>
    <w:basedOn w:val="a"/>
    <w:qFormat/>
    <w:pPr>
      <w:shd w:val="clear" w:color="auto" w:fill="000080"/>
    </w:pPr>
    <w:rPr>
      <w:rFonts w:ascii="Tahoma" w:hAnsi="Tahoma" w:cs="Tahoma"/>
      <w:lang w:val="en-US"/>
    </w:rPr>
  </w:style>
  <w:style w:type="paragraph" w:customStyle="1" w:styleId="12">
    <w:name w:val="Знак1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styleId="HTML0">
    <w:name w:val="HTML Preformatted"/>
    <w:basedOn w:val="a"/>
    <w:qFormat/>
    <w:rPr>
      <w:rFonts w:ascii="Courier New" w:hAnsi="Courier New" w:cs="Courier New"/>
      <w:lang w:val="en-US"/>
    </w:rPr>
  </w:style>
  <w:style w:type="paragraph" w:styleId="aff1">
    <w:name w:val="annotation text"/>
    <w:basedOn w:val="a"/>
    <w:qFormat/>
    <w:rPr>
      <w:lang w:val="en-US"/>
    </w:rPr>
  </w:style>
  <w:style w:type="paragraph" w:styleId="aff2">
    <w:name w:val="annotation subject"/>
    <w:basedOn w:val="aff1"/>
    <w:next w:val="aff1"/>
    <w:qFormat/>
    <w:rPr>
      <w:b/>
      <w:bCs/>
    </w:rPr>
  </w:style>
  <w:style w:type="paragraph" w:customStyle="1" w:styleId="2-">
    <w:name w:val="Рег. Заголовок 2-го уровня регламента"/>
    <w:basedOn w:val="ConsPlusNormal0"/>
    <w:qFormat/>
    <w:pPr>
      <w:numPr>
        <w:numId w:val="2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pPr>
      <w:tabs>
        <w:tab w:val="num" w:pos="0"/>
      </w:tabs>
      <w:spacing w:line="276" w:lineRule="auto"/>
      <w:ind w:left="1211" w:hanging="360"/>
      <w:jc w:val="both"/>
    </w:pPr>
    <w:rPr>
      <w:rFonts w:eastAsia="Calibri"/>
      <w:sz w:val="28"/>
      <w:szCs w:val="28"/>
    </w:rPr>
  </w:style>
  <w:style w:type="paragraph" w:customStyle="1" w:styleId="110">
    <w:name w:val="Рег. Основной текст уровнеь 1.1 (базовый)"/>
    <w:basedOn w:val="ConsPlusNormal0"/>
    <w:qFormat/>
    <w:pPr>
      <w:tabs>
        <w:tab w:val="num" w:pos="0"/>
      </w:tabs>
      <w:spacing w:line="276" w:lineRule="auto"/>
      <w:ind w:left="1211" w:hanging="36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ff3">
    <w:name w:val="footer"/>
    <w:basedOn w:val="a"/>
    <w:pPr>
      <w:tabs>
        <w:tab w:val="center" w:pos="4677"/>
        <w:tab w:val="right" w:pos="9355"/>
      </w:tabs>
    </w:pPr>
  </w:style>
  <w:style w:type="paragraph" w:styleId="aff4">
    <w:name w:val="Revision"/>
    <w:qFormat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customStyle="1" w:styleId="14">
    <w:name w:val="Неразрешенное упоминание1"/>
    <w:uiPriority w:val="99"/>
    <w:semiHidden/>
    <w:unhideWhenUsed/>
    <w:rsid w:val="00331D08"/>
    <w:rPr>
      <w:color w:val="605E5C"/>
      <w:shd w:val="clear" w:color="auto" w:fill="E1DFDD"/>
    </w:rPr>
  </w:style>
  <w:style w:type="paragraph" w:styleId="aff5">
    <w:name w:val="Normal (Web)"/>
    <w:basedOn w:val="a"/>
    <w:uiPriority w:val="99"/>
    <w:semiHidden/>
    <w:unhideWhenUsed/>
    <w:rsid w:val="002217F7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table" w:customStyle="1" w:styleId="15">
    <w:name w:val="Сетка таблицы1"/>
    <w:basedOn w:val="a1"/>
    <w:next w:val="aff6"/>
    <w:uiPriority w:val="99"/>
    <w:rsid w:val="00600584"/>
    <w:pPr>
      <w:autoSpaceDE w:val="0"/>
      <w:autoSpaceDN w:val="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6">
    <w:name w:val="Table Grid"/>
    <w:basedOn w:val="a1"/>
    <w:uiPriority w:val="39"/>
    <w:rsid w:val="00600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F3696CC0E72D30E85EBEEAAA3143DAF3E21AFADAAFBAF6A9CE31AAB438CFC3EDD6F931E2FC16FDA45070cAC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FF902BDFE25612FA4EB7B7F2CC3DD866E795FBBD4973CF464A4C1BC177F5EEF6178D0973E1DF18nECCO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310&amp;dst=429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FF3696CC0E72D30E85EBEEAAA3143DAF3E21AFADAAFBAF6A9CE31AAB438CFC3EDD6F931E2FC16FDA45070cAC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90C648CAD69C50FDB3B6A76ADAB63C839F23451BC8A1D9D4DF1BD5A5BBB21CE9B9AF31009C4EI2S7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6630</Words>
  <Characters>37791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 постановлением</vt:lpstr>
    </vt:vector>
  </TitlesOfParts>
  <Company/>
  <LinksUpToDate>false</LinksUpToDate>
  <CharactersWithSpaces>44333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 постановлением</dc:title>
  <dc:subject/>
  <dc:creator>SASHA</dc:creator>
  <cp:keywords/>
  <dc:description/>
  <cp:lastModifiedBy>Заместитель главы</cp:lastModifiedBy>
  <cp:revision>2</cp:revision>
  <cp:lastPrinted>2022-06-16T14:04:00Z</cp:lastPrinted>
  <dcterms:created xsi:type="dcterms:W3CDTF">2026-03-31T08:04:00Z</dcterms:created>
  <dcterms:modified xsi:type="dcterms:W3CDTF">2026-03-31T08:04:00Z</dcterms:modified>
  <dc:language>en-US</dc:language>
</cp:coreProperties>
</file>