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5A" w:rsidRDefault="00B85A5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5A5A" w:rsidRDefault="00B85A5A">
      <w:pPr>
        <w:pStyle w:val="ConsPlusNormal"/>
        <w:jc w:val="both"/>
        <w:outlineLvl w:val="0"/>
      </w:pPr>
    </w:p>
    <w:p w:rsidR="00B85A5A" w:rsidRDefault="00B85A5A">
      <w:pPr>
        <w:pStyle w:val="ConsPlusTitle"/>
        <w:jc w:val="center"/>
        <w:outlineLvl w:val="0"/>
      </w:pPr>
      <w:r>
        <w:t>АДМИНИСТРАЦИЯ ВОЛГОГРАДА</w:t>
      </w:r>
    </w:p>
    <w:p w:rsidR="00B85A5A" w:rsidRDefault="00B85A5A">
      <w:pPr>
        <w:pStyle w:val="ConsPlusTitle"/>
        <w:jc w:val="both"/>
      </w:pPr>
    </w:p>
    <w:p w:rsidR="00B85A5A" w:rsidRDefault="00B85A5A">
      <w:pPr>
        <w:pStyle w:val="ConsPlusTitle"/>
        <w:jc w:val="center"/>
      </w:pPr>
      <w:r>
        <w:t>ПОСТАНОВЛЕНИЕ</w:t>
      </w:r>
    </w:p>
    <w:p w:rsidR="00B85A5A" w:rsidRDefault="00B85A5A">
      <w:pPr>
        <w:pStyle w:val="ConsPlusTitle"/>
        <w:jc w:val="center"/>
      </w:pPr>
      <w:r>
        <w:t>от 4 июня 2020 г. N 508</w:t>
      </w:r>
    </w:p>
    <w:p w:rsidR="00B85A5A" w:rsidRDefault="00B85A5A">
      <w:pPr>
        <w:pStyle w:val="ConsPlusTitle"/>
        <w:jc w:val="both"/>
      </w:pPr>
    </w:p>
    <w:p w:rsidR="00B85A5A" w:rsidRDefault="00B85A5A">
      <w:pPr>
        <w:pStyle w:val="ConsPlusTitle"/>
        <w:jc w:val="center"/>
      </w:pPr>
      <w:r>
        <w:t xml:space="preserve">ОБ УТВЕРЖДЕНИИ </w:t>
      </w:r>
      <w:bookmarkStart w:id="0" w:name="_GoBack"/>
      <w:r>
        <w:t>ПОРЯДКА РЕАЛИЗАЦИИ МЕР ПОДДЕРЖКИ В УСЛОВИЯХ</w:t>
      </w:r>
    </w:p>
    <w:p w:rsidR="00B85A5A" w:rsidRDefault="00B85A5A">
      <w:pPr>
        <w:pStyle w:val="ConsPlusTitle"/>
        <w:jc w:val="center"/>
      </w:pPr>
      <w:r>
        <w:t>РАСПРОСТРАНЕНИЯ НОВОЙ КОРОНАВИРУСНОЙ ИНФЕКЦИИ</w:t>
      </w:r>
      <w:bookmarkEnd w:id="0"/>
    </w:p>
    <w:p w:rsidR="00B85A5A" w:rsidRDefault="00B85A5A">
      <w:pPr>
        <w:pStyle w:val="ConsPlusNormal"/>
        <w:jc w:val="both"/>
      </w:pPr>
    </w:p>
    <w:p w:rsidR="00B85A5A" w:rsidRDefault="00B85A5A">
      <w:pPr>
        <w:pStyle w:val="ConsPlusNormal"/>
        <w:ind w:firstLine="540"/>
        <w:jc w:val="both"/>
      </w:pPr>
      <w:proofErr w:type="gramStart"/>
      <w:r>
        <w:t xml:space="preserve">В целях обеспечения поддержки юридических лиц и индивидуальных предпринимателей Волгограда на период действия режима повышенной готовности, связанного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2019-nCoV, 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Волгоградской городской Думы от 29 апреля 2020 г. N 20</w:t>
      </w:r>
      <w:proofErr w:type="gramEnd"/>
      <w:r>
        <w:t xml:space="preserve">/476 "О мерах поддержки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руководствуясь </w:t>
      </w:r>
      <w:hyperlink r:id="rId9" w:history="1">
        <w:r>
          <w:rPr>
            <w:color w:val="0000FF"/>
          </w:rPr>
          <w:t>статьями 5</w:t>
        </w:r>
      </w:hyperlink>
      <w:r>
        <w:t xml:space="preserve">, </w:t>
      </w:r>
      <w:hyperlink r:id="rId10" w:history="1">
        <w:r>
          <w:rPr>
            <w:color w:val="0000FF"/>
          </w:rPr>
          <w:t>7</w:t>
        </w:r>
      </w:hyperlink>
      <w:r>
        <w:t xml:space="preserve">, </w:t>
      </w:r>
      <w:hyperlink r:id="rId11" w:history="1">
        <w:r>
          <w:rPr>
            <w:color w:val="0000FF"/>
          </w:rPr>
          <w:t>39</w:t>
        </w:r>
      </w:hyperlink>
      <w:r>
        <w:t xml:space="preserve"> Устава города-героя Волгограда, администрация Волгограда постановляет: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Порядок</w:t>
        </w:r>
      </w:hyperlink>
      <w:r>
        <w:t xml:space="preserve"> реализации мер поддержки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85A5A" w:rsidRDefault="00B85A5A">
      <w:pPr>
        <w:pStyle w:val="ConsPlusNormal"/>
        <w:jc w:val="both"/>
      </w:pPr>
    </w:p>
    <w:p w:rsidR="00B85A5A" w:rsidRDefault="00B85A5A">
      <w:pPr>
        <w:pStyle w:val="ConsPlusNormal"/>
        <w:jc w:val="right"/>
      </w:pPr>
      <w:r>
        <w:t>Глава Волгограда</w:t>
      </w:r>
    </w:p>
    <w:p w:rsidR="00B85A5A" w:rsidRDefault="00B85A5A">
      <w:pPr>
        <w:pStyle w:val="ConsPlusNormal"/>
        <w:jc w:val="right"/>
      </w:pPr>
      <w:r>
        <w:t>В.В.ЛИХАЧЕВ</w:t>
      </w:r>
    </w:p>
    <w:p w:rsidR="00B85A5A" w:rsidRDefault="00B85A5A">
      <w:pPr>
        <w:pStyle w:val="ConsPlusNormal"/>
        <w:jc w:val="both"/>
      </w:pPr>
    </w:p>
    <w:p w:rsidR="00B85A5A" w:rsidRDefault="00B85A5A">
      <w:pPr>
        <w:pStyle w:val="ConsPlusNormal"/>
        <w:jc w:val="both"/>
      </w:pPr>
    </w:p>
    <w:p w:rsidR="00B85A5A" w:rsidRDefault="00B85A5A">
      <w:pPr>
        <w:pStyle w:val="ConsPlusNormal"/>
        <w:jc w:val="both"/>
      </w:pPr>
    </w:p>
    <w:p w:rsidR="00B85A5A" w:rsidRDefault="00B85A5A">
      <w:pPr>
        <w:pStyle w:val="ConsPlusNormal"/>
        <w:jc w:val="both"/>
      </w:pPr>
    </w:p>
    <w:p w:rsidR="00B85A5A" w:rsidRDefault="00B85A5A">
      <w:pPr>
        <w:pStyle w:val="ConsPlusNormal"/>
        <w:jc w:val="both"/>
      </w:pPr>
    </w:p>
    <w:p w:rsidR="00B85A5A" w:rsidRDefault="00B85A5A">
      <w:pPr>
        <w:pStyle w:val="ConsPlusNormal"/>
        <w:jc w:val="right"/>
        <w:outlineLvl w:val="0"/>
      </w:pPr>
      <w:r>
        <w:t>Утвержден</w:t>
      </w:r>
    </w:p>
    <w:p w:rsidR="00B85A5A" w:rsidRDefault="00B85A5A">
      <w:pPr>
        <w:pStyle w:val="ConsPlusNormal"/>
        <w:jc w:val="right"/>
      </w:pPr>
      <w:r>
        <w:t>постановлением</w:t>
      </w:r>
    </w:p>
    <w:p w:rsidR="00B85A5A" w:rsidRDefault="00B85A5A">
      <w:pPr>
        <w:pStyle w:val="ConsPlusNormal"/>
        <w:jc w:val="right"/>
      </w:pPr>
      <w:r>
        <w:t>администрации Волгограда</w:t>
      </w:r>
    </w:p>
    <w:p w:rsidR="00B85A5A" w:rsidRDefault="00B85A5A">
      <w:pPr>
        <w:pStyle w:val="ConsPlusNormal"/>
        <w:jc w:val="right"/>
      </w:pPr>
      <w:r>
        <w:t>от 04.06.2020 N 508</w:t>
      </w:r>
    </w:p>
    <w:p w:rsidR="00B85A5A" w:rsidRDefault="00B85A5A">
      <w:pPr>
        <w:pStyle w:val="ConsPlusNormal"/>
        <w:jc w:val="both"/>
      </w:pPr>
    </w:p>
    <w:p w:rsidR="00B85A5A" w:rsidRDefault="00B85A5A">
      <w:pPr>
        <w:pStyle w:val="ConsPlusTitle"/>
        <w:jc w:val="center"/>
      </w:pPr>
      <w:bookmarkStart w:id="1" w:name="P25"/>
      <w:bookmarkEnd w:id="1"/>
      <w:r>
        <w:t>ПОРЯДОК</w:t>
      </w:r>
    </w:p>
    <w:p w:rsidR="00B85A5A" w:rsidRDefault="00B85A5A">
      <w:pPr>
        <w:pStyle w:val="ConsPlusTitle"/>
        <w:jc w:val="center"/>
      </w:pPr>
      <w:r>
        <w:t>РЕАЛИЗАЦИИ МЕР ПОДДЕРЖКИ В УСЛОВИЯХ РАСПРОСТРАНЕНИЯ НОВОЙ</w:t>
      </w:r>
    </w:p>
    <w:p w:rsidR="00B85A5A" w:rsidRDefault="00B85A5A">
      <w:pPr>
        <w:pStyle w:val="ConsPlusTitle"/>
        <w:jc w:val="center"/>
      </w:pPr>
      <w:r>
        <w:t>КОРОНАВИРУСНОЙ ИНФЕКЦИИ</w:t>
      </w:r>
    </w:p>
    <w:p w:rsidR="00B85A5A" w:rsidRDefault="00B85A5A">
      <w:pPr>
        <w:pStyle w:val="ConsPlusNormal"/>
        <w:jc w:val="both"/>
      </w:pPr>
    </w:p>
    <w:p w:rsidR="00B85A5A" w:rsidRDefault="00B85A5A">
      <w:pPr>
        <w:pStyle w:val="ConsPlusNormal"/>
        <w:ind w:firstLine="540"/>
        <w:jc w:val="both"/>
      </w:pPr>
      <w:r>
        <w:t xml:space="preserve">1. Настоящий Порядок регулирует условия реализации мер поддержки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установленных </w:t>
      </w:r>
      <w:hyperlink r:id="rId12" w:history="1">
        <w:r>
          <w:rPr>
            <w:color w:val="0000FF"/>
          </w:rPr>
          <w:t>решением</w:t>
        </w:r>
      </w:hyperlink>
      <w:r>
        <w:t xml:space="preserve"> Волгоградской городской Думы от 29 апреля 2020 г. N 20/476 "О мерах поддержки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инфекции" (далее - решение N 20/476).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 xml:space="preserve">2. Отсрочка, установленная </w:t>
      </w:r>
      <w:hyperlink r:id="rId13" w:history="1">
        <w:r>
          <w:rPr>
            <w:color w:val="0000FF"/>
          </w:rPr>
          <w:t>подпунктом 1.1 пункта 1</w:t>
        </w:r>
      </w:hyperlink>
      <w:r>
        <w:t xml:space="preserve"> решения N 20/476, предоставляется с соблюдением требований к условиям и срокам такой отсрочки, установленных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 апреля 2020 г. N 439 "Об установлении требований к условиям и срокам отсрочки уплаты арендной платы по договорам аренды недвижимого имущества".</w:t>
      </w:r>
    </w:p>
    <w:p w:rsidR="00B85A5A" w:rsidRDefault="00B85A5A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юридическими лицами и индивидуальными предпринимателями деятельности в сфере деятельности, наиболее пострадавшей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определяется по основному или </w:t>
      </w:r>
      <w:r>
        <w:lastRenderedPageBreak/>
        <w:t>дополнительным видам экономической деятельности, информация о которых внесена в Единый государственный реестр юридических лиц либо в Единый государственный реестр индивидуальных предпринимателей не позднее 16 марта 2020 г.</w:t>
      </w:r>
      <w:proofErr w:type="gramEnd"/>
    </w:p>
    <w:p w:rsidR="00B85A5A" w:rsidRDefault="00B85A5A">
      <w:pPr>
        <w:pStyle w:val="ConsPlusNormal"/>
        <w:spacing w:before="220"/>
        <w:ind w:firstLine="540"/>
        <w:jc w:val="both"/>
      </w:pPr>
      <w:r>
        <w:t xml:space="preserve">3. В период действия режима повышенной готовности в случае предоставления отсрочки, установленной </w:t>
      </w:r>
      <w:hyperlink r:id="rId15" w:history="1">
        <w:r>
          <w:rPr>
            <w:color w:val="0000FF"/>
          </w:rPr>
          <w:t>подпунктом 1.4 пункта 1</w:t>
        </w:r>
      </w:hyperlink>
      <w:r>
        <w:t xml:space="preserve"> решения N 20/476, не применяются штрафы, проценты за пользование чужими денежными средствами или иные меры ответственности в связи с несвоевременным перечислением платежей по договору купли-продажи.</w:t>
      </w:r>
    </w:p>
    <w:p w:rsidR="00B85A5A" w:rsidRDefault="00B85A5A">
      <w:pPr>
        <w:pStyle w:val="ConsPlusNormal"/>
        <w:spacing w:before="220"/>
        <w:ind w:firstLine="540"/>
        <w:jc w:val="both"/>
      </w:pPr>
      <w:bookmarkStart w:id="2" w:name="P33"/>
      <w:bookmarkEnd w:id="2"/>
      <w:r>
        <w:t xml:space="preserve">4. Для получения мер поддержки, установленных </w:t>
      </w:r>
      <w:hyperlink r:id="rId16" w:history="1">
        <w:r>
          <w:rPr>
            <w:color w:val="0000FF"/>
          </w:rPr>
          <w:t>решением</w:t>
        </w:r>
      </w:hyperlink>
      <w:r>
        <w:t xml:space="preserve"> N 20/476, арендатор (покупатель) направляет арендодателю (продавцу) заявление о предоставлении освобождения и/или отсрочки уплаты платежей по договору аренды; о предоставлении отсрочки уплаты платежей по договору купли-продажи (далее - заявление).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заявлении</w:t>
      </w:r>
      <w:proofErr w:type="gramEnd"/>
      <w:r>
        <w:t xml:space="preserve"> указываются: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>наименование арендатора (покупателя) с указанием идентификационного номера налогоплательщика;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>номер контактного телефона;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>дата и номер договора аренды (договора купли-продажи) муниципального недвижимого имущества, земельного участка.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 xml:space="preserve">для юридического лица - документ (либо надлежащим образом заверенная копия документа), подтверждающий полномочия представителя юридического лица (решение о назначении или об избрании либо </w:t>
      </w:r>
      <w:proofErr w:type="gramStart"/>
      <w:r>
        <w:t>приказ</w:t>
      </w:r>
      <w:proofErr w:type="gramEnd"/>
      <w: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лица;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>для индивидуального предпринимателя, для физических лиц, состоящих на учете в налоговом органе в качестве налогоплательщика налога на профессиональный доход (</w:t>
      </w:r>
      <w:proofErr w:type="spellStart"/>
      <w:r>
        <w:t>самозанятых</w:t>
      </w:r>
      <w:proofErr w:type="spellEnd"/>
      <w:r>
        <w:t>), - копия документа, удостоверяющего личность, а также в случае подачи заявления представителем - документ (либо надлежащим образом заверенная копия документа), подтверждающий полномочия представителя действовать от имени индивидуального предпринимателя.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 xml:space="preserve">5. Арендатор (покупатель), заключивший договор аренды (договор купли-продажи) с департаментом муниципального имущества администрации Волгограда, заявление и документы, указанные в </w:t>
      </w:r>
      <w:hyperlink w:anchor="P33" w:history="1">
        <w:r>
          <w:rPr>
            <w:color w:val="0000FF"/>
          </w:rPr>
          <w:t>пункте 4</w:t>
        </w:r>
      </w:hyperlink>
      <w:r>
        <w:t xml:space="preserve"> настоящего Порядка, направляет по почте по адресу: 400066, Волгоград, ул. </w:t>
      </w:r>
      <w:proofErr w:type="spellStart"/>
      <w:r>
        <w:t>Волгодонская</w:t>
      </w:r>
      <w:proofErr w:type="spellEnd"/>
      <w:r>
        <w:t>, 16 или на электронную почту (kom_im@volgadmin.ru) (сканированные образы документов).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 xml:space="preserve">Арендатор, заключивший договор аренды с муниципальным унитарным предприятием Волгограда, муниципальным учреждением Волгограда, заявление и документы, указанные в </w:t>
      </w:r>
      <w:hyperlink w:anchor="P33" w:history="1">
        <w:r>
          <w:rPr>
            <w:color w:val="0000FF"/>
          </w:rPr>
          <w:t>пункте 4</w:t>
        </w:r>
      </w:hyperlink>
      <w:r>
        <w:t xml:space="preserve"> настоящего Порядка, направляет по почте по адресу арендодателя, указанному в договоре аренды, или на электронную почту арендодателя (сканированные образы документов).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Арендодатель в течение 30 дней со дня поступления заявления подписывает и направляет арендатору проект дополнительного соглашения к договору аренды об отсрочке уплаты арендных платежей, об освобождении от уплаты арендных платежей или направляет арендатору письмо об отказе в предоставлении отсрочки, письмо об отказе в освобождении от арендной платы с указанием оснований для отказа.</w:t>
      </w:r>
      <w:proofErr w:type="gramEnd"/>
    </w:p>
    <w:p w:rsidR="00B85A5A" w:rsidRDefault="00B85A5A">
      <w:pPr>
        <w:pStyle w:val="ConsPlusNormal"/>
        <w:spacing w:before="220"/>
        <w:ind w:firstLine="540"/>
        <w:jc w:val="both"/>
      </w:pPr>
      <w:r>
        <w:t xml:space="preserve">7. Результатом предоставления отсрочки, установленной </w:t>
      </w:r>
      <w:hyperlink r:id="rId17" w:history="1">
        <w:r>
          <w:rPr>
            <w:color w:val="0000FF"/>
          </w:rPr>
          <w:t>подпунктом 1.4 пункта 1</w:t>
        </w:r>
      </w:hyperlink>
      <w:r>
        <w:t xml:space="preserve"> решения N 20/476, либо отказа в предоставлении отсрочки является уведомление покупателю, направленное продавцом в течение 30 дней со дня поступления заявления.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 xml:space="preserve">8. Основаниями для отказа в предоставлении мер поддержки, установленных </w:t>
      </w:r>
      <w:hyperlink r:id="rId18" w:history="1">
        <w:r>
          <w:rPr>
            <w:color w:val="0000FF"/>
          </w:rPr>
          <w:t>решением</w:t>
        </w:r>
      </w:hyperlink>
      <w:r>
        <w:t xml:space="preserve"> N 20/476, являются: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 xml:space="preserve">несоответствие заявителя критериям, установленным </w:t>
      </w:r>
      <w:hyperlink r:id="rId19" w:history="1">
        <w:r>
          <w:rPr>
            <w:color w:val="0000FF"/>
          </w:rPr>
          <w:t>решением</w:t>
        </w:r>
      </w:hyperlink>
      <w:r>
        <w:t xml:space="preserve"> N 20/476, для соответствующей меры поддержки;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>подача заявления неуполномоченным лицом.</w:t>
      </w:r>
    </w:p>
    <w:p w:rsidR="00B85A5A" w:rsidRDefault="00B85A5A">
      <w:pPr>
        <w:pStyle w:val="ConsPlusNormal"/>
        <w:spacing w:before="220"/>
        <w:ind w:firstLine="540"/>
        <w:jc w:val="both"/>
      </w:pPr>
      <w:r>
        <w:t xml:space="preserve">9. Муниципальные унитарные предприятия Волгограда, муниципальные учреждения Волгограда обязаны в течение трех рабочих дней </w:t>
      </w:r>
      <w:proofErr w:type="gramStart"/>
      <w:r>
        <w:t>с даты оказания</w:t>
      </w:r>
      <w:proofErr w:type="gramEnd"/>
      <w:r>
        <w:t xml:space="preserve"> в соответствии с настоящим Порядком мер поддержки направить в департамент муниципального имущества администрации Волгограда информацию с указанием арендаторов, которым оказана поддержка, вида поддержки, ее сроков (размера).</w:t>
      </w:r>
    </w:p>
    <w:p w:rsidR="00B85A5A" w:rsidRDefault="00B85A5A">
      <w:pPr>
        <w:pStyle w:val="ConsPlusNormal"/>
        <w:jc w:val="both"/>
      </w:pPr>
    </w:p>
    <w:p w:rsidR="00B85A5A" w:rsidRDefault="00B85A5A">
      <w:pPr>
        <w:pStyle w:val="ConsPlusNormal"/>
        <w:jc w:val="right"/>
      </w:pPr>
      <w:r>
        <w:t>Департамент муниципального имущества</w:t>
      </w:r>
    </w:p>
    <w:p w:rsidR="00B85A5A" w:rsidRDefault="00B85A5A">
      <w:pPr>
        <w:pStyle w:val="ConsPlusNormal"/>
        <w:jc w:val="right"/>
      </w:pPr>
      <w:r>
        <w:t>администрации Волгограда</w:t>
      </w:r>
    </w:p>
    <w:p w:rsidR="00B85A5A" w:rsidRDefault="00B85A5A">
      <w:pPr>
        <w:pStyle w:val="ConsPlusNormal"/>
        <w:jc w:val="both"/>
      </w:pPr>
    </w:p>
    <w:p w:rsidR="00B85A5A" w:rsidRDefault="00B85A5A">
      <w:pPr>
        <w:pStyle w:val="ConsPlusNormal"/>
        <w:jc w:val="both"/>
      </w:pPr>
    </w:p>
    <w:p w:rsidR="00B85A5A" w:rsidRDefault="00B85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D5B" w:rsidRDefault="00E373B7"/>
    <w:sectPr w:rsidR="00132D5B" w:rsidSect="0086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5A"/>
    <w:rsid w:val="0080612C"/>
    <w:rsid w:val="00B85A5A"/>
    <w:rsid w:val="00BB1FBA"/>
    <w:rsid w:val="00E3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5B3C96000092DF5A2C77F52B03ED5ADF0EA98B5E88C93F0908FB33DAE7CD463FC6D84E6AC024A018A53A78889D1A4328625ECC29F94B26197ADB4w903F" TargetMode="External"/><Relationship Id="rId13" Type="http://schemas.openxmlformats.org/officeDocument/2006/relationships/hyperlink" Target="consultantplus://offline/ref=C1E5B3C96000092DF5A2C77F52B03ED5ADF0EA98B5E88C93F0908FB33DAE7CD463FC6D84E6AC024A018A53A48A89D1A4328625ECC29F94B26197ADB4w903F" TargetMode="External"/><Relationship Id="rId18" Type="http://schemas.openxmlformats.org/officeDocument/2006/relationships/hyperlink" Target="consultantplus://offline/ref=C1E5B3C96000092DF5A2C77F52B03ED5ADF0EA98B5E88C93F0908FB33DAE7CD463FC6D84F4AC5A4601824DA68F9C87F574wD03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E5B3C96000092DF5A2D97244DC61D0AEFEB797B2E980C1AAC289E462FE7A8131BC33DDA5E0114B079451A68Bw802F" TargetMode="External"/><Relationship Id="rId12" Type="http://schemas.openxmlformats.org/officeDocument/2006/relationships/hyperlink" Target="consultantplus://offline/ref=C1E5B3C96000092DF5A2C77F52B03ED5ADF0EA98B5E88C93F0908FB33DAE7CD463FC6D84E6AC024A018A53A78889D1A4328625ECC29F94B26197ADB4w903F" TargetMode="External"/><Relationship Id="rId17" Type="http://schemas.openxmlformats.org/officeDocument/2006/relationships/hyperlink" Target="consultantplus://offline/ref=C1E5B3C96000092DF5A2C77F52B03ED5ADF0EA98B5E88C93F0908FB33DAE7CD463FC6D84E6AC024A018A53A48189D1A4328625ECC29F94B26197ADB4w90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E5B3C96000092DF5A2C77F52B03ED5ADF0EA98B5E88C93F0908FB33DAE7CD463FC6D84F4AC5A4601824DA68F9C87F574wD03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5B3C96000092DF5A2D97244DC61D0AEFFB496B5ED80C1AAC289E462FE7A8131BC33DDA5E0114B079451A68Bw802F" TargetMode="External"/><Relationship Id="rId11" Type="http://schemas.openxmlformats.org/officeDocument/2006/relationships/hyperlink" Target="consultantplus://offline/ref=C1E5B3C96000092DF5A2C77F52B03ED5ADF0EA98B6E08293F09E8FB33DAE7CD463FC6D84E6AC024A018A57A48989D1A4328625ECC29F94B26197ADB4w903F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E5B3C96000092DF5A2C77F52B03ED5ADF0EA98B5E88C93F0908FB33DAE7CD463FC6D84E6AC024A018A53A48189D1A4328625ECC29F94B26197ADB4w903F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C1E5B3C96000092DF5A2C77F52B03ED5ADF0EA98B6E08293F09E8FB33DAE7CD463FC6D84E6AC024A018A53A18989D1A4328625ECC29F94B26197ADB4w903F" TargetMode="External"/><Relationship Id="rId19" Type="http://schemas.openxmlformats.org/officeDocument/2006/relationships/hyperlink" Target="consultantplus://offline/ref=C1E5B3C96000092DF5A2C77F52B03ED5ADF0EA98B5E88C93F0908FB33DAE7CD463FC6D84F4AC5A4601824DA68F9C87F574wD0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5B3C96000092DF5A2C77F52B03ED5ADF0EA98B6E08293F09E8FB33DAE7CD463FC6D84E6AC024A018A53A48C89D1A4328625ECC29F94B26197ADB4w903F" TargetMode="External"/><Relationship Id="rId14" Type="http://schemas.openxmlformats.org/officeDocument/2006/relationships/hyperlink" Target="consultantplus://offline/ref=C1E5B3C96000092DF5A2D97244DC61D0AEFFBD91B1ED80C1AAC289E462FE7A8131BC33DDA5E0114B079451A68Bw802F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B3D14BBE5D6141A71850CF452F7F95" ma:contentTypeVersion="1" ma:contentTypeDescription="Создание документа." ma:contentTypeScope="" ma:versionID="2c950e218cf4bdcfb79c9d4f52cd57fe">
  <xsd:schema xmlns:xsd="http://www.w3.org/2001/XMLSchema" xmlns:xs="http://www.w3.org/2001/XMLSchema" xmlns:p="http://schemas.microsoft.com/office/2006/metadata/properties" xmlns:ns2="7661A03E-57D7-46B3-AD24-510D406C6C93" xmlns:ns3="7661a03e-57d7-46b3-ad24-510d406c6c93" targetNamespace="http://schemas.microsoft.com/office/2006/metadata/properties" ma:root="true" ma:fieldsID="0b48fbffe4dc5107b1131651799236bd" ns2:_="" ns3:_="">
    <xsd:import namespace="7661A03E-57D7-46B3-AD24-510D406C6C93"/>
    <xsd:import namespace="7661a03e-57d7-46b3-ad24-510d406c6c93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1A03E-57D7-46B3-AD24-510D406C6C93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1a03e-57d7-46b3-ad24-510d406c6c93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e8c1b1cd-7389-4c0b-a27e-44e4b33bfd51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7661A03E-57D7-46B3-AD24-510D406C6C93">2020-06-03T20:00:00+00:00</DocDate>
    <DocNum xmlns="7661A03E-57D7-46B3-AD24-510D406C6C93">508</DocNum>
    <MU xmlns="7661a03e-57d7-46b3-ad24-510d406c6c93" xsi:nil="true"/>
    <Publish xmlns="7661A03E-57D7-46B3-AD24-510D406C6C93">true</Publish>
    <FullName xmlns="7661A03E-57D7-46B3-AD24-510D406C6C93">Постановление администрации Волгограда от 04.06.2020 № 508 «Об утверждении Порядка реализации мер поддержки в условиях распространения новой коронавирусной инфекции»</FullName>
  </documentManagement>
</p:properties>
</file>

<file path=customXml/itemProps1.xml><?xml version="1.0" encoding="utf-8"?>
<ds:datastoreItem xmlns:ds="http://schemas.openxmlformats.org/officeDocument/2006/customXml" ds:itemID="{2267E1F3-0E4F-4D72-87EA-987A37D452E3}"/>
</file>

<file path=customXml/itemProps2.xml><?xml version="1.0" encoding="utf-8"?>
<ds:datastoreItem xmlns:ds="http://schemas.openxmlformats.org/officeDocument/2006/customXml" ds:itemID="{2FDB99E2-5AE2-4BFA-9443-D43CFE41F617}"/>
</file>

<file path=customXml/itemProps3.xml><?xml version="1.0" encoding="utf-8"?>
<ds:datastoreItem xmlns:ds="http://schemas.openxmlformats.org/officeDocument/2006/customXml" ds:itemID="{8D2928F9-245A-4153-BDB3-F50342583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АДМИНИСТРАЦИЯ ВОЛГОГРАДА</vt:lpstr>
      <vt:lpstr>Утвержден</vt:lpstr>
    </vt:vector>
  </TitlesOfParts>
  <Company>KomZR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Круженко</dc:creator>
  <cp:lastModifiedBy>Юлия В. Круженко</cp:lastModifiedBy>
  <cp:revision>2</cp:revision>
  <dcterms:created xsi:type="dcterms:W3CDTF">2020-06-08T06:36:00Z</dcterms:created>
  <dcterms:modified xsi:type="dcterms:W3CDTF">2020-06-08T06:36:00Z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0x01010044B3D14BBE5D6141A71850CF452F7F95</vt:lpwstr>
  </property>
</Properties>
</file>