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F7" w:rsidRDefault="002B10F7" w:rsidP="004C5CF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="00BB45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КЛЕТСКОГО</w:t>
      </w: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</w:t>
      </w: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КЛЕТСКОГО МУНИЦИПАЛЬНОГО РАЙОНА</w:t>
      </w: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:rsidR="008000A8" w:rsidRPr="008000A8" w:rsidRDefault="008000A8" w:rsidP="008000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</w:t>
      </w:r>
    </w:p>
    <w:p w:rsidR="002B10F7" w:rsidRDefault="002B10F7" w:rsidP="008000A8">
      <w:pPr>
        <w:pStyle w:val="a7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8000A8" w:rsidRDefault="002B10F7" w:rsidP="008000A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7523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0A8" w:rsidRDefault="008000A8" w:rsidP="002B10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F7" w:rsidRPr="00D30C5C" w:rsidRDefault="002B10F7" w:rsidP="002B10F7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от </w:t>
      </w:r>
      <w:r w:rsidR="005943C7">
        <w:rPr>
          <w:rFonts w:ascii="Times New Roman" w:hAnsi="Times New Roman" w:cs="Times New Roman"/>
          <w:sz w:val="24"/>
          <w:szCs w:val="24"/>
        </w:rPr>
        <w:t>1</w:t>
      </w:r>
      <w:r w:rsidR="00BB4567">
        <w:rPr>
          <w:rFonts w:ascii="Times New Roman" w:hAnsi="Times New Roman" w:cs="Times New Roman"/>
          <w:sz w:val="24"/>
          <w:szCs w:val="24"/>
        </w:rPr>
        <w:t>3</w:t>
      </w:r>
      <w:r w:rsidR="002277C2">
        <w:rPr>
          <w:rFonts w:ascii="Times New Roman" w:hAnsi="Times New Roman" w:cs="Times New Roman"/>
          <w:sz w:val="24"/>
          <w:szCs w:val="24"/>
        </w:rPr>
        <w:t>.</w:t>
      </w:r>
      <w:r w:rsidR="00BB4567">
        <w:rPr>
          <w:rFonts w:ascii="Times New Roman" w:hAnsi="Times New Roman" w:cs="Times New Roman"/>
          <w:sz w:val="24"/>
          <w:szCs w:val="24"/>
        </w:rPr>
        <w:t>1</w:t>
      </w:r>
      <w:r w:rsidR="002277C2">
        <w:rPr>
          <w:rFonts w:ascii="Times New Roman" w:hAnsi="Times New Roman" w:cs="Times New Roman"/>
          <w:sz w:val="24"/>
          <w:szCs w:val="24"/>
        </w:rPr>
        <w:t>2</w:t>
      </w:r>
      <w:r w:rsidR="008000A8" w:rsidRPr="00D30C5C">
        <w:rPr>
          <w:rFonts w:ascii="Times New Roman" w:hAnsi="Times New Roman" w:cs="Times New Roman"/>
          <w:sz w:val="24"/>
          <w:szCs w:val="24"/>
        </w:rPr>
        <w:t>.2018 г.</w:t>
      </w:r>
      <w:r w:rsidRPr="00D30C5C">
        <w:rPr>
          <w:rFonts w:ascii="Times New Roman" w:hAnsi="Times New Roman" w:cs="Times New Roman"/>
          <w:sz w:val="24"/>
          <w:szCs w:val="24"/>
        </w:rPr>
        <w:t xml:space="preserve">  № </w:t>
      </w:r>
      <w:r w:rsidR="005943C7">
        <w:rPr>
          <w:rFonts w:ascii="Times New Roman" w:hAnsi="Times New Roman" w:cs="Times New Roman"/>
          <w:sz w:val="24"/>
          <w:szCs w:val="24"/>
        </w:rPr>
        <w:t>10</w:t>
      </w:r>
      <w:r w:rsidR="00BB4567">
        <w:rPr>
          <w:rFonts w:ascii="Times New Roman" w:hAnsi="Times New Roman" w:cs="Times New Roman"/>
          <w:sz w:val="24"/>
          <w:szCs w:val="24"/>
        </w:rPr>
        <w:t>6</w:t>
      </w:r>
    </w:p>
    <w:p w:rsidR="009C23A2" w:rsidRPr="00D30C5C" w:rsidRDefault="009C23A2" w:rsidP="002B1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3C7" w:rsidRPr="005943C7" w:rsidRDefault="0083412B" w:rsidP="005943C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594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7C2" w:rsidRPr="002277C2">
        <w:rPr>
          <w:rFonts w:ascii="Times New Roman" w:hAnsi="Times New Roman" w:cs="Times New Roman"/>
          <w:b/>
          <w:sz w:val="24"/>
          <w:szCs w:val="24"/>
        </w:rPr>
        <w:t xml:space="preserve">в постановление </w:t>
      </w:r>
      <w:r w:rsidR="009B1851" w:rsidRPr="009B185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B4567">
        <w:rPr>
          <w:rFonts w:ascii="Times New Roman" w:hAnsi="Times New Roman" w:cs="Times New Roman"/>
          <w:b/>
          <w:sz w:val="24"/>
          <w:szCs w:val="24"/>
        </w:rPr>
        <w:t>Клетского</w:t>
      </w:r>
      <w:r w:rsidR="009B1851" w:rsidRPr="009B185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2277C2" w:rsidRPr="002277C2">
        <w:rPr>
          <w:rFonts w:ascii="Times New Roman" w:hAnsi="Times New Roman" w:cs="Times New Roman"/>
          <w:b/>
          <w:sz w:val="24"/>
          <w:szCs w:val="24"/>
        </w:rPr>
        <w:t>от</w:t>
      </w:r>
      <w:r w:rsidR="005943C7" w:rsidRPr="00594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567">
        <w:rPr>
          <w:rFonts w:ascii="Times New Roman" w:eastAsia="Calibri" w:hAnsi="Times New Roman" w:cs="Times New Roman"/>
          <w:b/>
          <w:sz w:val="24"/>
          <w:szCs w:val="24"/>
        </w:rPr>
        <w:t>20.12</w:t>
      </w:r>
      <w:r w:rsidR="005943C7" w:rsidRPr="005943C7">
        <w:rPr>
          <w:rFonts w:ascii="Times New Roman" w:eastAsia="Calibri" w:hAnsi="Times New Roman" w:cs="Times New Roman"/>
          <w:b/>
          <w:sz w:val="24"/>
          <w:szCs w:val="24"/>
        </w:rPr>
        <w:t>.2016</w:t>
      </w:r>
      <w:r w:rsidR="005943C7">
        <w:rPr>
          <w:rFonts w:ascii="Times New Roman" w:eastAsia="Calibri" w:hAnsi="Times New Roman" w:cs="Times New Roman"/>
          <w:b/>
          <w:sz w:val="24"/>
          <w:szCs w:val="24"/>
        </w:rPr>
        <w:t xml:space="preserve"> г.  № </w:t>
      </w:r>
      <w:r w:rsidR="00BB4567">
        <w:rPr>
          <w:rFonts w:ascii="Times New Roman" w:eastAsia="Calibri" w:hAnsi="Times New Roman" w:cs="Times New Roman"/>
          <w:b/>
          <w:sz w:val="24"/>
          <w:szCs w:val="24"/>
        </w:rPr>
        <w:t>135</w:t>
      </w:r>
      <w:bookmarkEnd w:id="0"/>
      <w:r w:rsidR="005943C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5943C7" w:rsidRPr="005943C7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</w:t>
      </w:r>
      <w:r w:rsidR="00BB4567">
        <w:rPr>
          <w:rFonts w:ascii="Times New Roman" w:eastAsia="Calibri" w:hAnsi="Times New Roman" w:cs="Times New Roman"/>
          <w:b/>
          <w:sz w:val="24"/>
          <w:szCs w:val="24"/>
        </w:rPr>
        <w:t>Клетского</w:t>
      </w:r>
      <w:r w:rsidR="005943C7" w:rsidRPr="005943C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5943C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5231D" w:rsidRPr="00D30C5C" w:rsidRDefault="0075231D" w:rsidP="005943C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C23A2" w:rsidRPr="0083412B" w:rsidRDefault="00AC4FD1" w:rsidP="008341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686D81">
        <w:rPr>
          <w:rFonts w:ascii="Times New Roman" w:hAnsi="Times New Roman" w:cs="Times New Roman"/>
          <w:sz w:val="24"/>
          <w:szCs w:val="24"/>
        </w:rPr>
        <w:t xml:space="preserve"> частей 1, 4, </w:t>
      </w:r>
      <w:r w:rsidR="0083412B">
        <w:rPr>
          <w:rFonts w:ascii="Times New Roman" w:hAnsi="Times New Roman" w:cs="Times New Roman"/>
          <w:sz w:val="24"/>
          <w:szCs w:val="24"/>
        </w:rPr>
        <w:t>12</w:t>
      </w:r>
      <w:r w:rsidR="009B1851">
        <w:rPr>
          <w:rFonts w:ascii="Times New Roman" w:hAnsi="Times New Roman" w:cs="Times New Roman"/>
          <w:sz w:val="24"/>
          <w:szCs w:val="24"/>
        </w:rPr>
        <w:t xml:space="preserve"> </w:t>
      </w:r>
      <w:r w:rsidR="005943C7">
        <w:rPr>
          <w:rFonts w:ascii="Times New Roman" w:hAnsi="Times New Roman" w:cs="Times New Roman"/>
          <w:sz w:val="24"/>
          <w:szCs w:val="24"/>
        </w:rPr>
        <w:t>статьи 55.32</w:t>
      </w:r>
      <w:r w:rsidR="00A5363E" w:rsidRPr="00D30C5C">
        <w:rPr>
          <w:rFonts w:ascii="Times New Roman" w:hAnsi="Times New Roman" w:cs="Times New Roman"/>
          <w:sz w:val="24"/>
          <w:szCs w:val="24"/>
        </w:rPr>
        <w:t xml:space="preserve"> </w:t>
      </w:r>
      <w:r w:rsidR="005943C7">
        <w:rPr>
          <w:rFonts w:ascii="Times New Roman" w:hAnsi="Times New Roman" w:cs="Times New Roman"/>
          <w:sz w:val="24"/>
          <w:szCs w:val="24"/>
        </w:rPr>
        <w:t>Градостроительного кодекса</w:t>
      </w:r>
      <w:r w:rsidR="0083412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9C23A2" w:rsidRPr="0083412B">
        <w:rPr>
          <w:rFonts w:ascii="Times New Roman" w:hAnsi="Times New Roman" w:cs="Times New Roman"/>
          <w:b/>
          <w:sz w:val="28"/>
          <w:szCs w:val="28"/>
        </w:rPr>
        <w:t>п</w:t>
      </w:r>
      <w:r w:rsidR="00105494" w:rsidRPr="0083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A2" w:rsidRPr="0083412B">
        <w:rPr>
          <w:rFonts w:ascii="Times New Roman" w:hAnsi="Times New Roman" w:cs="Times New Roman"/>
          <w:b/>
          <w:sz w:val="28"/>
          <w:szCs w:val="28"/>
        </w:rPr>
        <w:t>о</w:t>
      </w:r>
      <w:r w:rsidR="00105494" w:rsidRPr="0083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A2" w:rsidRPr="0083412B">
        <w:rPr>
          <w:rFonts w:ascii="Times New Roman" w:hAnsi="Times New Roman" w:cs="Times New Roman"/>
          <w:b/>
          <w:sz w:val="28"/>
          <w:szCs w:val="28"/>
        </w:rPr>
        <w:t>с</w:t>
      </w:r>
      <w:r w:rsidR="00105494" w:rsidRPr="008341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23A2" w:rsidRPr="0083412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105494" w:rsidRPr="0083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A2" w:rsidRPr="0083412B">
        <w:rPr>
          <w:rFonts w:ascii="Times New Roman" w:hAnsi="Times New Roman" w:cs="Times New Roman"/>
          <w:b/>
          <w:sz w:val="28"/>
          <w:szCs w:val="28"/>
        </w:rPr>
        <w:t>а</w:t>
      </w:r>
      <w:r w:rsidR="00105494" w:rsidRPr="0083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A2" w:rsidRPr="0083412B">
        <w:rPr>
          <w:rFonts w:ascii="Times New Roman" w:hAnsi="Times New Roman" w:cs="Times New Roman"/>
          <w:b/>
          <w:sz w:val="28"/>
          <w:szCs w:val="28"/>
        </w:rPr>
        <w:t>н</w:t>
      </w:r>
      <w:r w:rsidR="00105494" w:rsidRPr="0083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A2" w:rsidRPr="0083412B">
        <w:rPr>
          <w:rFonts w:ascii="Times New Roman" w:hAnsi="Times New Roman" w:cs="Times New Roman"/>
          <w:b/>
          <w:sz w:val="28"/>
          <w:szCs w:val="28"/>
        </w:rPr>
        <w:t>о</w:t>
      </w:r>
      <w:r w:rsidR="00105494" w:rsidRPr="0083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A2" w:rsidRPr="0083412B">
        <w:rPr>
          <w:rFonts w:ascii="Times New Roman" w:hAnsi="Times New Roman" w:cs="Times New Roman"/>
          <w:b/>
          <w:sz w:val="28"/>
          <w:szCs w:val="28"/>
        </w:rPr>
        <w:t>в</w:t>
      </w:r>
      <w:r w:rsidR="00105494" w:rsidRPr="0083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A2" w:rsidRPr="0083412B">
        <w:rPr>
          <w:rFonts w:ascii="Times New Roman" w:hAnsi="Times New Roman" w:cs="Times New Roman"/>
          <w:b/>
          <w:sz w:val="28"/>
          <w:szCs w:val="28"/>
        </w:rPr>
        <w:t>л</w:t>
      </w:r>
      <w:r w:rsidR="00105494" w:rsidRPr="0083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A2" w:rsidRPr="0083412B">
        <w:rPr>
          <w:rFonts w:ascii="Times New Roman" w:hAnsi="Times New Roman" w:cs="Times New Roman"/>
          <w:b/>
          <w:sz w:val="28"/>
          <w:szCs w:val="28"/>
        </w:rPr>
        <w:t>я</w:t>
      </w:r>
      <w:r w:rsidR="00105494" w:rsidRPr="00834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3A2" w:rsidRPr="0083412B">
        <w:rPr>
          <w:rFonts w:ascii="Times New Roman" w:hAnsi="Times New Roman" w:cs="Times New Roman"/>
          <w:b/>
          <w:sz w:val="28"/>
          <w:szCs w:val="28"/>
        </w:rPr>
        <w:t>ю:</w:t>
      </w:r>
    </w:p>
    <w:p w:rsidR="00250668" w:rsidRPr="00D30C5C" w:rsidRDefault="00250668" w:rsidP="002B10F7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C3A" w:rsidRDefault="0083412B" w:rsidP="00D74C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12B">
        <w:rPr>
          <w:rFonts w:ascii="Times New Roman" w:hAnsi="Times New Roman" w:cs="Times New Roman"/>
          <w:sz w:val="24"/>
          <w:szCs w:val="24"/>
        </w:rPr>
        <w:t xml:space="preserve">Внести изменения в пункты 3.1 и 3.2 Порядка выявления, пресечения самовольного строительства и принятия мер по сносу самовольных построек на территории </w:t>
      </w:r>
      <w:r w:rsidR="00BB4567">
        <w:rPr>
          <w:rFonts w:ascii="Times New Roman" w:hAnsi="Times New Roman" w:cs="Times New Roman"/>
          <w:sz w:val="24"/>
          <w:szCs w:val="24"/>
        </w:rPr>
        <w:t>Клетского</w:t>
      </w:r>
      <w:r w:rsidRPr="008341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</w:t>
      </w:r>
      <w:r w:rsidR="00BB4567">
        <w:rPr>
          <w:rFonts w:ascii="Times New Roman" w:hAnsi="Times New Roman" w:cs="Times New Roman"/>
          <w:sz w:val="24"/>
          <w:szCs w:val="24"/>
        </w:rPr>
        <w:t>Клетского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412B">
        <w:rPr>
          <w:rFonts w:ascii="Times New Roman" w:hAnsi="Times New Roman" w:cs="Times New Roman"/>
          <w:sz w:val="24"/>
          <w:szCs w:val="24"/>
        </w:rPr>
        <w:t xml:space="preserve">от </w:t>
      </w:r>
      <w:r w:rsidR="00BB4567">
        <w:rPr>
          <w:rFonts w:ascii="Times New Roman" w:hAnsi="Times New Roman" w:cs="Times New Roman"/>
          <w:sz w:val="24"/>
          <w:szCs w:val="24"/>
        </w:rPr>
        <w:t>20.12</w:t>
      </w:r>
      <w:r w:rsidRPr="0083412B">
        <w:rPr>
          <w:rFonts w:ascii="Times New Roman" w:hAnsi="Times New Roman" w:cs="Times New Roman"/>
          <w:sz w:val="24"/>
          <w:szCs w:val="24"/>
        </w:rPr>
        <w:t xml:space="preserve">.2016 г.  № </w:t>
      </w:r>
      <w:r w:rsidR="00BB4567">
        <w:rPr>
          <w:rFonts w:ascii="Times New Roman" w:hAnsi="Times New Roman" w:cs="Times New Roman"/>
          <w:sz w:val="24"/>
          <w:szCs w:val="24"/>
        </w:rPr>
        <w:t>135</w:t>
      </w:r>
      <w:r w:rsidRPr="0083412B">
        <w:rPr>
          <w:rFonts w:ascii="Times New Roman" w:hAnsi="Times New Roman" w:cs="Times New Roman"/>
          <w:sz w:val="24"/>
          <w:szCs w:val="24"/>
        </w:rPr>
        <w:t xml:space="preserve"> «Об утверждении порядка выявления, пресечения самовольного строительства и принятия мер по сносу самовольных построек на территории </w:t>
      </w:r>
      <w:r w:rsidR="00BB4567">
        <w:rPr>
          <w:rFonts w:ascii="Times New Roman" w:hAnsi="Times New Roman" w:cs="Times New Roman"/>
          <w:sz w:val="24"/>
          <w:szCs w:val="24"/>
        </w:rPr>
        <w:t>Клетского</w:t>
      </w:r>
      <w:r w:rsidRPr="0083412B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0D4B" w:rsidRPr="00B90D4B" w:rsidRDefault="00B90D4B" w:rsidP="00B90D4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4C3A" w:rsidRPr="00D74C3A" w:rsidRDefault="00D74C3A" w:rsidP="00D74C3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3412B" w:rsidRDefault="00D74C3A" w:rsidP="00D74C3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12B">
        <w:rPr>
          <w:rFonts w:ascii="Times New Roman" w:hAnsi="Times New Roman" w:cs="Times New Roman"/>
          <w:sz w:val="24"/>
          <w:szCs w:val="24"/>
        </w:rPr>
        <w:t>Пункт 3.1.</w:t>
      </w:r>
      <w:r w:rsidRPr="00D74C3A">
        <w:t xml:space="preserve"> </w:t>
      </w:r>
      <w:r w:rsidRPr="00D74C3A">
        <w:rPr>
          <w:rFonts w:ascii="Times New Roman" w:hAnsi="Times New Roman" w:cs="Times New Roman"/>
          <w:sz w:val="24"/>
          <w:szCs w:val="24"/>
        </w:rPr>
        <w:t xml:space="preserve">Порядка выявления, пресечения самовольного строительства и принятия мер по сносу самовольных построек на территории </w:t>
      </w:r>
      <w:r w:rsidR="00BB4567">
        <w:rPr>
          <w:rFonts w:ascii="Times New Roman" w:hAnsi="Times New Roman" w:cs="Times New Roman"/>
          <w:sz w:val="24"/>
          <w:szCs w:val="24"/>
        </w:rPr>
        <w:t>Клетского</w:t>
      </w:r>
      <w:r w:rsidRPr="00D74C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D74C3A" w:rsidRPr="0083412B" w:rsidRDefault="00D74C3A" w:rsidP="00D74C3A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 </w:t>
      </w:r>
      <w:r w:rsidRPr="00D74C3A">
        <w:rPr>
          <w:rFonts w:ascii="Times New Roman" w:hAnsi="Times New Roman" w:cs="Times New Roman"/>
          <w:sz w:val="24"/>
          <w:szCs w:val="24"/>
        </w:rPr>
        <w:t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 статьей 222 Гражданского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50668" w:rsidRDefault="00250668" w:rsidP="00250668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0D4B" w:rsidRDefault="00D74C3A" w:rsidP="00B90D4B">
      <w:pPr>
        <w:pStyle w:val="a3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3A">
        <w:rPr>
          <w:rFonts w:ascii="Times New Roman" w:hAnsi="Times New Roman" w:cs="Times New Roman"/>
          <w:sz w:val="24"/>
          <w:szCs w:val="24"/>
        </w:rPr>
        <w:t xml:space="preserve">Пункт 3.2. Порядка выявления, пресечения самовольного строительства и принятия мер по сносу самовольных построек на территории </w:t>
      </w:r>
      <w:r w:rsidR="00BB4567">
        <w:rPr>
          <w:rFonts w:ascii="Times New Roman" w:hAnsi="Times New Roman" w:cs="Times New Roman"/>
          <w:sz w:val="24"/>
          <w:szCs w:val="24"/>
        </w:rPr>
        <w:t>Клетского</w:t>
      </w:r>
      <w:r w:rsidRPr="00D74C3A">
        <w:rPr>
          <w:rFonts w:ascii="Times New Roman" w:hAnsi="Times New Roman" w:cs="Times New Roman"/>
          <w:sz w:val="24"/>
          <w:szCs w:val="24"/>
        </w:rPr>
        <w:t xml:space="preserve"> сельского поселения изложить в новой редакции:</w:t>
      </w:r>
    </w:p>
    <w:p w:rsidR="00B90D4B" w:rsidRPr="00141457" w:rsidRDefault="00B90D4B" w:rsidP="00141457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«3.2. </w:t>
      </w:r>
      <w:r w:rsidRPr="00B90D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постройка.</w:t>
      </w:r>
    </w:p>
    <w:p w:rsidR="00B90D4B" w:rsidRPr="00BB4567" w:rsidRDefault="00B90D4B" w:rsidP="00B90D4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4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случае если указанными в </w:t>
      </w:r>
      <w:hyperlink r:id="rId7" w:anchor="dst2793" w:history="1">
        <w:r w:rsidRPr="00BB45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части 6</w:t>
        </w:r>
      </w:hyperlink>
      <w:r w:rsidRPr="00BB4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 лицами в установленные сроки не выполнены обязанности, предусмотренные </w:t>
      </w:r>
      <w:hyperlink r:id="rId8" w:anchor="dst2798" w:history="1">
        <w:r w:rsidRPr="00BB45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11</w:t>
        </w:r>
      </w:hyperlink>
      <w:r w:rsidRPr="00BB4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статьи,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выполняет одно из следующих действий:</w:t>
      </w:r>
    </w:p>
    <w:p w:rsidR="00B90D4B" w:rsidRPr="00BB4567" w:rsidRDefault="00B90D4B" w:rsidP="00B90D4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2803"/>
      <w:bookmarkEnd w:id="1"/>
      <w:r w:rsidRPr="00BB4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направляет в течение семи рабочих дней со дня истечения срока, предусмотренного </w:t>
      </w:r>
      <w:hyperlink r:id="rId9" w:anchor="dst2798" w:history="1">
        <w:r w:rsidRPr="00BB45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11</w:t>
        </w:r>
      </w:hyperlink>
      <w:r w:rsidRPr="00BB4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B90D4B" w:rsidRPr="00BB4567" w:rsidRDefault="00B90D4B" w:rsidP="00B90D4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2804"/>
      <w:bookmarkEnd w:id="2"/>
      <w:r w:rsidRPr="00BB4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обращается в течение шести месяцев со дня истечения срока, предусмотренного </w:t>
      </w:r>
      <w:hyperlink r:id="rId10" w:anchor="dst2798" w:history="1">
        <w:r w:rsidRPr="00BB45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11</w:t>
        </w:r>
      </w:hyperlink>
      <w:r w:rsidRPr="00BB4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 для выполнения соответствующей обязанности, в суд с требованием об изъятии земельного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 </w:t>
      </w:r>
      <w:hyperlink r:id="rId11" w:anchor="dst2809" w:history="1">
        <w:r w:rsidRPr="00BB45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3 части 13</w:t>
        </w:r>
      </w:hyperlink>
      <w:r w:rsidRPr="00BB4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статьи;</w:t>
      </w:r>
    </w:p>
    <w:p w:rsidR="00B90D4B" w:rsidRPr="00BB4567" w:rsidRDefault="00B90D4B" w:rsidP="00B90D4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dst2805"/>
      <w:bookmarkEnd w:id="3"/>
      <w:r w:rsidRPr="00BB4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обращается в течение шести месяцев со дня истечения срока, предусмотренного </w:t>
      </w:r>
      <w:hyperlink r:id="rId12" w:anchor="dst2798" w:history="1">
        <w:r w:rsidRPr="00BB45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частью 11</w:t>
        </w:r>
      </w:hyperlink>
      <w:r w:rsidRPr="00BB4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 </w:t>
      </w:r>
      <w:hyperlink r:id="rId13" w:anchor="dst2809" w:history="1">
        <w:r w:rsidRPr="00BB45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3 части 13</w:t>
        </w:r>
      </w:hyperlink>
      <w:r w:rsidRPr="00BB45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статьи.».</w:t>
      </w:r>
    </w:p>
    <w:p w:rsidR="00D74C3A" w:rsidRPr="00D74C3A" w:rsidRDefault="00D74C3A" w:rsidP="00D74C3A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0668" w:rsidRDefault="0037500B" w:rsidP="0014145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851">
        <w:rPr>
          <w:rFonts w:ascii="Times New Roman" w:hAnsi="Times New Roman" w:cs="Times New Roman"/>
          <w:sz w:val="24"/>
          <w:szCs w:val="24"/>
        </w:rPr>
        <w:t>Контроль исполнения  постановления оставляю за собой.</w:t>
      </w:r>
    </w:p>
    <w:p w:rsidR="00141457" w:rsidRDefault="00141457" w:rsidP="0014145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1457" w:rsidRPr="00141457" w:rsidRDefault="00141457" w:rsidP="0014145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500B" w:rsidRPr="00D30C5C" w:rsidRDefault="0037500B" w:rsidP="0014145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>Настоящее постановление вступае</w:t>
      </w:r>
      <w:r w:rsidR="00804300" w:rsidRPr="00D30C5C">
        <w:rPr>
          <w:rFonts w:ascii="Times New Roman" w:hAnsi="Times New Roman" w:cs="Times New Roman"/>
          <w:sz w:val="24"/>
          <w:szCs w:val="24"/>
        </w:rPr>
        <w:t xml:space="preserve">т в силу со дня его подписания </w:t>
      </w:r>
      <w:r w:rsidR="0075231D" w:rsidRPr="00D30C5C">
        <w:rPr>
          <w:rFonts w:ascii="Times New Roman" w:hAnsi="Times New Roman" w:cs="Times New Roman"/>
          <w:sz w:val="24"/>
          <w:szCs w:val="24"/>
        </w:rPr>
        <w:t>и</w:t>
      </w:r>
      <w:r w:rsidRPr="00D30C5C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804300" w:rsidRPr="00D30C5C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Pr="00D30C5C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8000A8" w:rsidRPr="00D30C5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B4567">
        <w:rPr>
          <w:rFonts w:ascii="Times New Roman" w:hAnsi="Times New Roman" w:cs="Times New Roman"/>
          <w:sz w:val="24"/>
          <w:szCs w:val="24"/>
        </w:rPr>
        <w:t>Клетского</w:t>
      </w:r>
      <w:r w:rsidR="008000A8" w:rsidRPr="00D30C5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30C5C">
        <w:rPr>
          <w:rFonts w:ascii="Times New Roman" w:hAnsi="Times New Roman" w:cs="Times New Roman"/>
          <w:sz w:val="24"/>
          <w:szCs w:val="24"/>
        </w:rPr>
        <w:t>.</w:t>
      </w:r>
    </w:p>
    <w:p w:rsidR="002367AB" w:rsidRPr="00D30C5C" w:rsidRDefault="002367AB" w:rsidP="001414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76280" w:rsidRDefault="00076280" w:rsidP="0014145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0668" w:rsidRDefault="00250668" w:rsidP="0014145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50668" w:rsidRPr="00D30C5C" w:rsidRDefault="00250668" w:rsidP="002F533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000A8" w:rsidRPr="00D30C5C" w:rsidRDefault="002F5339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C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B4567">
        <w:rPr>
          <w:rFonts w:ascii="Times New Roman" w:hAnsi="Times New Roman" w:cs="Times New Roman"/>
          <w:sz w:val="24"/>
          <w:szCs w:val="24"/>
        </w:rPr>
        <w:t>Клетского</w:t>
      </w:r>
      <w:r w:rsidR="008000A8" w:rsidRPr="00D30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C5C" w:rsidRDefault="00250668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000A8" w:rsidRPr="00D30C5C">
        <w:rPr>
          <w:rFonts w:ascii="Times New Roman" w:hAnsi="Times New Roman" w:cs="Times New Roman"/>
          <w:sz w:val="24"/>
          <w:szCs w:val="24"/>
        </w:rPr>
        <w:t xml:space="preserve">ельского поселения       </w:t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F5339" w:rsidRPr="00D30C5C">
        <w:rPr>
          <w:rFonts w:ascii="Times New Roman" w:hAnsi="Times New Roman" w:cs="Times New Roman"/>
          <w:sz w:val="24"/>
          <w:szCs w:val="24"/>
        </w:rPr>
        <w:tab/>
      </w:r>
      <w:r w:rsidR="002B10F7" w:rsidRPr="00D30C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4567">
        <w:rPr>
          <w:rFonts w:ascii="Times New Roman" w:hAnsi="Times New Roman" w:cs="Times New Roman"/>
          <w:sz w:val="24"/>
          <w:szCs w:val="24"/>
        </w:rPr>
        <w:t>Г.И. Дементьев</w:t>
      </w: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C5C" w:rsidRDefault="00D30C5C" w:rsidP="0075231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D30C5C" w:rsidSect="004D40AC">
      <w:headerReference w:type="default" r:id="rId14"/>
      <w:pgSz w:w="11906" w:h="16838"/>
      <w:pgMar w:top="0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E8" w:rsidRDefault="00061CE8" w:rsidP="00960350">
      <w:pPr>
        <w:spacing w:after="0" w:line="240" w:lineRule="auto"/>
      </w:pPr>
      <w:r>
        <w:separator/>
      </w:r>
    </w:p>
  </w:endnote>
  <w:endnote w:type="continuationSeparator" w:id="0">
    <w:p w:rsidR="00061CE8" w:rsidRDefault="00061CE8" w:rsidP="0096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E8" w:rsidRDefault="00061CE8" w:rsidP="00960350">
      <w:pPr>
        <w:spacing w:after="0" w:line="240" w:lineRule="auto"/>
      </w:pPr>
      <w:r>
        <w:separator/>
      </w:r>
    </w:p>
  </w:footnote>
  <w:footnote w:type="continuationSeparator" w:id="0">
    <w:p w:rsidR="00061CE8" w:rsidRDefault="00061CE8" w:rsidP="0096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97E" w:rsidRDefault="00061CE8">
    <w:pPr>
      <w:pStyle w:val="Style8"/>
      <w:widowControl/>
      <w:spacing w:line="240" w:lineRule="auto"/>
      <w:ind w:left="144" w:right="-110"/>
      <w:rPr>
        <w:rStyle w:val="FontStyle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037"/>
    <w:multiLevelType w:val="singleLevel"/>
    <w:tmpl w:val="154E8EFA"/>
    <w:lvl w:ilvl="0">
      <w:start w:val="2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E135F5"/>
    <w:multiLevelType w:val="hybridMultilevel"/>
    <w:tmpl w:val="70C0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578F"/>
    <w:multiLevelType w:val="multilevel"/>
    <w:tmpl w:val="7D6E89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1FFF1E72"/>
    <w:multiLevelType w:val="singleLevel"/>
    <w:tmpl w:val="6F3CED4E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4924C4"/>
    <w:multiLevelType w:val="singleLevel"/>
    <w:tmpl w:val="464401A4"/>
    <w:lvl w:ilvl="0">
      <w:start w:val="2"/>
      <w:numFmt w:val="decimal"/>
      <w:lvlText w:val="3.1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6C2B51"/>
    <w:multiLevelType w:val="singleLevel"/>
    <w:tmpl w:val="16C2550C"/>
    <w:lvl w:ilvl="0">
      <w:start w:val="3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FA56AC"/>
    <w:multiLevelType w:val="singleLevel"/>
    <w:tmpl w:val="2518654A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CD27C3"/>
    <w:multiLevelType w:val="singleLevel"/>
    <w:tmpl w:val="4FFAA0DE"/>
    <w:lvl w:ilvl="0">
      <w:start w:val="3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2424CFF"/>
    <w:multiLevelType w:val="hybridMultilevel"/>
    <w:tmpl w:val="ABAA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83214"/>
    <w:multiLevelType w:val="hybridMultilevel"/>
    <w:tmpl w:val="E7729BDA"/>
    <w:lvl w:ilvl="0" w:tplc="FDE2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6"/>
    <w:lvlOverride w:ilvl="0">
      <w:lvl w:ilvl="0">
        <w:start w:val="7"/>
        <w:numFmt w:val="decimal"/>
        <w:lvlText w:val="1.%1.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1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7"/>
    <w:lvlOverride w:ilvl="0">
      <w:lvl w:ilvl="0">
        <w:start w:val="3"/>
        <w:numFmt w:val="decimal"/>
        <w:lvlText w:val="4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  <w:lvlOverride w:ilvl="0">
      <w:lvl w:ilvl="0">
        <w:start w:val="3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A2"/>
    <w:rsid w:val="000014DF"/>
    <w:rsid w:val="000050A6"/>
    <w:rsid w:val="000111B0"/>
    <w:rsid w:val="00016E68"/>
    <w:rsid w:val="00061CE8"/>
    <w:rsid w:val="00062044"/>
    <w:rsid w:val="00076280"/>
    <w:rsid w:val="000A11BF"/>
    <w:rsid w:val="000C37B7"/>
    <w:rsid w:val="00105494"/>
    <w:rsid w:val="00113F4D"/>
    <w:rsid w:val="001206FE"/>
    <w:rsid w:val="00141457"/>
    <w:rsid w:val="00161494"/>
    <w:rsid w:val="00176BF1"/>
    <w:rsid w:val="001A215D"/>
    <w:rsid w:val="00214FBB"/>
    <w:rsid w:val="002277C2"/>
    <w:rsid w:val="002316AC"/>
    <w:rsid w:val="00236649"/>
    <w:rsid w:val="002367AB"/>
    <w:rsid w:val="00250668"/>
    <w:rsid w:val="002A29C3"/>
    <w:rsid w:val="002B10F7"/>
    <w:rsid w:val="002F089D"/>
    <w:rsid w:val="002F5339"/>
    <w:rsid w:val="003065B6"/>
    <w:rsid w:val="00334170"/>
    <w:rsid w:val="00336C3A"/>
    <w:rsid w:val="00340E6F"/>
    <w:rsid w:val="0037500B"/>
    <w:rsid w:val="00385D1C"/>
    <w:rsid w:val="003B2D28"/>
    <w:rsid w:val="00404745"/>
    <w:rsid w:val="004368A4"/>
    <w:rsid w:val="004447DE"/>
    <w:rsid w:val="00472370"/>
    <w:rsid w:val="00483F9D"/>
    <w:rsid w:val="0049245E"/>
    <w:rsid w:val="004B0DA6"/>
    <w:rsid w:val="004C5CF2"/>
    <w:rsid w:val="004D1589"/>
    <w:rsid w:val="004D40AC"/>
    <w:rsid w:val="0052622D"/>
    <w:rsid w:val="005753EA"/>
    <w:rsid w:val="00580A77"/>
    <w:rsid w:val="00587252"/>
    <w:rsid w:val="005943C7"/>
    <w:rsid w:val="005A6A8F"/>
    <w:rsid w:val="005C37E2"/>
    <w:rsid w:val="005D4296"/>
    <w:rsid w:val="005F5191"/>
    <w:rsid w:val="00606570"/>
    <w:rsid w:val="00635C7A"/>
    <w:rsid w:val="006520DD"/>
    <w:rsid w:val="00686D81"/>
    <w:rsid w:val="00686F17"/>
    <w:rsid w:val="00693B7A"/>
    <w:rsid w:val="006A529B"/>
    <w:rsid w:val="006A666E"/>
    <w:rsid w:val="006C2317"/>
    <w:rsid w:val="006D1F92"/>
    <w:rsid w:val="006F09E8"/>
    <w:rsid w:val="006F277E"/>
    <w:rsid w:val="007123CE"/>
    <w:rsid w:val="007246FB"/>
    <w:rsid w:val="00734F09"/>
    <w:rsid w:val="0074458B"/>
    <w:rsid w:val="0075231D"/>
    <w:rsid w:val="00793B7D"/>
    <w:rsid w:val="007A2855"/>
    <w:rsid w:val="007B3E2A"/>
    <w:rsid w:val="008000A8"/>
    <w:rsid w:val="00804300"/>
    <w:rsid w:val="00813900"/>
    <w:rsid w:val="0083412B"/>
    <w:rsid w:val="008420EB"/>
    <w:rsid w:val="008604BD"/>
    <w:rsid w:val="00882F88"/>
    <w:rsid w:val="008B1F90"/>
    <w:rsid w:val="008C17FF"/>
    <w:rsid w:val="008D257C"/>
    <w:rsid w:val="008E6DE0"/>
    <w:rsid w:val="00902459"/>
    <w:rsid w:val="00941BE3"/>
    <w:rsid w:val="00960350"/>
    <w:rsid w:val="00986FCE"/>
    <w:rsid w:val="009B1851"/>
    <w:rsid w:val="009C23A2"/>
    <w:rsid w:val="00A258B6"/>
    <w:rsid w:val="00A4110C"/>
    <w:rsid w:val="00A5363E"/>
    <w:rsid w:val="00AA0686"/>
    <w:rsid w:val="00AA42D2"/>
    <w:rsid w:val="00AB28FF"/>
    <w:rsid w:val="00AC4FD1"/>
    <w:rsid w:val="00AD347E"/>
    <w:rsid w:val="00AE0ECC"/>
    <w:rsid w:val="00B065D8"/>
    <w:rsid w:val="00B2488E"/>
    <w:rsid w:val="00B3256C"/>
    <w:rsid w:val="00B6550D"/>
    <w:rsid w:val="00B7168F"/>
    <w:rsid w:val="00B8095A"/>
    <w:rsid w:val="00B90D4B"/>
    <w:rsid w:val="00BB4567"/>
    <w:rsid w:val="00BE325A"/>
    <w:rsid w:val="00BF68FB"/>
    <w:rsid w:val="00C06375"/>
    <w:rsid w:val="00C20B3F"/>
    <w:rsid w:val="00C255EB"/>
    <w:rsid w:val="00C53FAE"/>
    <w:rsid w:val="00C75F97"/>
    <w:rsid w:val="00CF1B48"/>
    <w:rsid w:val="00D12758"/>
    <w:rsid w:val="00D30C5C"/>
    <w:rsid w:val="00D74C3A"/>
    <w:rsid w:val="00DD3C22"/>
    <w:rsid w:val="00E23045"/>
    <w:rsid w:val="00E7532F"/>
    <w:rsid w:val="00E914C5"/>
    <w:rsid w:val="00EF3324"/>
    <w:rsid w:val="00EF6749"/>
    <w:rsid w:val="00F06409"/>
    <w:rsid w:val="00F31466"/>
    <w:rsid w:val="00F31B9A"/>
    <w:rsid w:val="00F50815"/>
    <w:rsid w:val="00F5450B"/>
    <w:rsid w:val="00F604F1"/>
    <w:rsid w:val="00F72681"/>
    <w:rsid w:val="00FA6457"/>
    <w:rsid w:val="00FC50F7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18EC-472E-4DAD-965B-AE17B855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3A2"/>
    <w:pPr>
      <w:ind w:left="720"/>
      <w:contextualSpacing/>
    </w:pPr>
  </w:style>
  <w:style w:type="table" w:styleId="a4">
    <w:name w:val="Table Grid"/>
    <w:basedOn w:val="a1"/>
    <w:uiPriority w:val="59"/>
    <w:rsid w:val="0023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339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2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D257C"/>
    <w:pPr>
      <w:widowControl w:val="0"/>
      <w:autoSpaceDE w:val="0"/>
      <w:autoSpaceDN w:val="0"/>
      <w:adjustRightInd w:val="0"/>
      <w:spacing w:after="0" w:line="30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D257C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D257C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10F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9D"/>
  </w:style>
  <w:style w:type="paragraph" w:styleId="aa">
    <w:name w:val="footer"/>
    <w:basedOn w:val="a"/>
    <w:link w:val="ab"/>
    <w:uiPriority w:val="99"/>
    <w:semiHidden/>
    <w:unhideWhenUsed/>
    <w:rsid w:val="002F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7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13" Type="http://schemas.openxmlformats.org/officeDocument/2006/relationships/hyperlink" Target="http://www.consultant.ru/document/cons_doc_LAW_304549/7cb66e0f239f00b0e1d59f167cd46beb2182ece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7cb66e0f239f00b0e1d59f167cd46beb2182ece1/" TargetMode="External"/><Relationship Id="rId12" Type="http://schemas.openxmlformats.org/officeDocument/2006/relationships/hyperlink" Target="http://www.consultant.ru/document/cons_doc_LAW_304549/7cb66e0f239f00b0e1d59f167cd46beb2182ece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4549/7cb66e0f239f00b0e1d59f167cd46beb2182ece1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04549/7cb66e0f239f00b0e1d59f167cd46beb2182ec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549/7cb66e0f239f00b0e1d59f167cd46beb2182ece1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k04_1</dc:creator>
  <cp:lastModifiedBy>ФИАС</cp:lastModifiedBy>
  <cp:revision>2</cp:revision>
  <cp:lastPrinted>2018-12-19T13:49:00Z</cp:lastPrinted>
  <dcterms:created xsi:type="dcterms:W3CDTF">2018-12-21T10:45:00Z</dcterms:created>
  <dcterms:modified xsi:type="dcterms:W3CDTF">2018-12-21T10:45:00Z</dcterms:modified>
</cp:coreProperties>
</file>