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97F8" w14:textId="77777777" w:rsidR="004F35A9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A3EE51" w14:textId="363A0292" w:rsidR="004F35A9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5A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6A817B52" w14:textId="6908A948" w:rsidR="00A50AB5" w:rsidRPr="004F35A9" w:rsidRDefault="00A50AB5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КЛЕТСКОГО СЕЛЬСКОГО ПОСЕЛЕНИЯ</w:t>
      </w:r>
    </w:p>
    <w:p w14:paraId="33FA6C86" w14:textId="77777777" w:rsidR="004F35A9" w:rsidRPr="004F35A9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5A9">
        <w:rPr>
          <w:rFonts w:ascii="Times New Roman" w:hAnsi="Times New Roman" w:cs="Times New Roman"/>
          <w:b/>
          <w:bCs/>
          <w:sz w:val="28"/>
          <w:szCs w:val="28"/>
        </w:rPr>
        <w:t>КЛЕТСКОГО МУНИЦИПАЛЬНОГО РАЙОНА</w:t>
      </w:r>
    </w:p>
    <w:p w14:paraId="29221504" w14:textId="77777777" w:rsidR="004F35A9" w:rsidRPr="004F35A9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  <w:proofErr w:type="gramEnd"/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4F35A9" w:rsidRPr="002A6E40" w14:paraId="0C5669AF" w14:textId="77777777" w:rsidTr="00A8702A">
        <w:trPr>
          <w:trHeight w:val="180"/>
        </w:trPr>
        <w:tc>
          <w:tcPr>
            <w:tcW w:w="9673" w:type="dxa"/>
            <w:tcBorders>
              <w:top w:val="thinThickSmallGap" w:sz="24" w:space="0" w:color="auto"/>
            </w:tcBorders>
            <w:shd w:val="clear" w:color="auto" w:fill="auto"/>
          </w:tcPr>
          <w:p w14:paraId="1B8D071B" w14:textId="77777777" w:rsidR="004F35A9" w:rsidRPr="002A6E40" w:rsidRDefault="004F35A9" w:rsidP="00020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210E00" w14:textId="77777777" w:rsidR="004F35A9" w:rsidRPr="004F35A9" w:rsidRDefault="004F35A9" w:rsidP="004F3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1231562" w14:textId="48DA2BB7" w:rsidR="004F35A9" w:rsidRPr="002A6E40" w:rsidRDefault="004F35A9" w:rsidP="004F3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6E40">
        <w:rPr>
          <w:rFonts w:ascii="Times New Roman" w:hAnsi="Times New Roman" w:cs="Times New Roman"/>
        </w:rPr>
        <w:t xml:space="preserve"> </w:t>
      </w:r>
      <w:r w:rsidRPr="002A6E40">
        <w:rPr>
          <w:rFonts w:ascii="Times New Roman" w:hAnsi="Times New Roman" w:cs="Times New Roman"/>
          <w:sz w:val="28"/>
          <w:szCs w:val="28"/>
        </w:rPr>
        <w:t xml:space="preserve">от   </w:t>
      </w:r>
      <w:r w:rsidR="00A8702A" w:rsidRPr="00A8702A">
        <w:rPr>
          <w:rFonts w:ascii="Times New Roman" w:hAnsi="Times New Roman" w:cs="Times New Roman"/>
          <w:sz w:val="28"/>
          <w:szCs w:val="28"/>
        </w:rPr>
        <w:t>05 ноября 2020 г.</w:t>
      </w:r>
      <w:r w:rsidR="00A8702A">
        <w:rPr>
          <w:rFonts w:ascii="Times New Roman" w:hAnsi="Times New Roman" w:cs="Times New Roman"/>
          <w:sz w:val="28"/>
          <w:szCs w:val="28"/>
        </w:rPr>
        <w:t xml:space="preserve"> </w:t>
      </w:r>
      <w:r w:rsidRPr="002A6E40">
        <w:rPr>
          <w:rFonts w:ascii="Times New Roman" w:hAnsi="Times New Roman" w:cs="Times New Roman"/>
          <w:sz w:val="28"/>
          <w:szCs w:val="28"/>
        </w:rPr>
        <w:t xml:space="preserve"> № </w:t>
      </w:r>
      <w:r w:rsidR="00A8702A">
        <w:rPr>
          <w:rFonts w:ascii="Times New Roman" w:hAnsi="Times New Roman" w:cs="Times New Roman"/>
          <w:sz w:val="28"/>
          <w:szCs w:val="28"/>
        </w:rPr>
        <w:t>141</w:t>
      </w:r>
    </w:p>
    <w:p w14:paraId="09F7FBFD" w14:textId="77777777" w:rsidR="004F35A9" w:rsidRPr="004F35A9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согласовании </w:t>
      </w:r>
    </w:p>
    <w:p w14:paraId="098AD2E9" w14:textId="77777777" w:rsidR="004F35A9" w:rsidRPr="004F35A9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bCs/>
          <w:sz w:val="28"/>
          <w:szCs w:val="28"/>
        </w:rPr>
        <w:t>и утверждении уставов казачьих обществ на</w:t>
      </w:r>
    </w:p>
    <w:p w14:paraId="1F0983A1" w14:textId="77777777" w:rsidR="00A50AB5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A50AB5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="00A50A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4CE1C45C" w14:textId="77777777" w:rsidR="00A50AB5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Pr="004F35A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14:paraId="337F1A18" w14:textId="1174E780" w:rsidR="004F35A9" w:rsidRPr="004F35A9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14:paraId="2E18D32D" w14:textId="77777777" w:rsidR="004F35A9" w:rsidRPr="004F35A9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96A31A1" w14:textId="77777777" w:rsidR="004F35A9" w:rsidRPr="004F35A9" w:rsidRDefault="004F35A9" w:rsidP="004F35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>реализации  п.2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вопроса 1 "О приведении уставов казачьих обществ в соответствие с нормами Федерального закона от 02.08.2019 г.          № 281-ФЗ "О внесении изменений в статьи 2 и 5 федерального закона "О государственной службе российского казачества" в части определения порядка согласования и утверждения уставов и атаманов казачьих обществ, решения протокола заседания Комиссии при полномочном представителе Президента Российской Федерации в Южном федеральном округе по делам казачества  от 06.08.2020 г. № А52-3665-29,  приказа Федерального агентства по делам национальностей (далее - ФАДН) от 06.04.2020 г. № 45 "Об утверждении типового положения о согласовании и утверждении уставов казачьих обществ", рекомендации ФАДН от 11.09.2020 г. № 3522-01.1-23-АК по применению Типового положения о согласовании и утверждении уставов казачьих обществ </w:t>
      </w:r>
      <w:r w:rsidRPr="004F35A9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49FE9D84" w14:textId="77777777"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4F35A9">
        <w:rPr>
          <w:rFonts w:ascii="Times New Roman" w:hAnsi="Times New Roman" w:cs="Times New Roman"/>
          <w:sz w:val="28"/>
          <w:szCs w:val="28"/>
        </w:rPr>
        <w:t xml:space="preserve">о согласовании и утверждении уставов казачьих обществ на территории 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47EDBB5A" w14:textId="2420FA1A"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</w:t>
      </w:r>
      <w:r w:rsidR="00A50A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0AB5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A50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A50AB5">
        <w:rPr>
          <w:rFonts w:ascii="Times New Roman" w:hAnsi="Times New Roman" w:cs="Times New Roman"/>
          <w:sz w:val="28"/>
          <w:szCs w:val="28"/>
        </w:rPr>
        <w:t>О.И. Акимову.</w:t>
      </w:r>
    </w:p>
    <w:p w14:paraId="063942D7" w14:textId="3D11DA58"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A50AB5">
        <w:rPr>
          <w:rFonts w:ascii="Times New Roman" w:hAnsi="Times New Roman" w:cs="Times New Roman"/>
          <w:sz w:val="28"/>
          <w:szCs w:val="28"/>
        </w:rPr>
        <w:t xml:space="preserve"> и </w:t>
      </w:r>
      <w:r w:rsidRPr="004F35A9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2C519F" w:rsidRPr="000E6F80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B5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A50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в </w:t>
      </w:r>
      <w:r w:rsidRPr="004F35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информационно</w:t>
      </w:r>
      <w:proofErr w:type="gramEnd"/>
      <w:r w:rsidRPr="004F35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телекоммуникационной сети «Интернет».</w:t>
      </w:r>
      <w:r w:rsidRPr="004F35A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DC5EF18" w14:textId="77777777" w:rsidR="004F35A9" w:rsidRDefault="004F35A9" w:rsidP="004F35A9">
      <w:pPr>
        <w:rPr>
          <w:rFonts w:ascii="Times New Roman" w:hAnsi="Times New Roman" w:cs="Times New Roman"/>
          <w:bCs/>
          <w:sz w:val="28"/>
          <w:szCs w:val="28"/>
        </w:rPr>
      </w:pPr>
    </w:p>
    <w:p w14:paraId="1BF187A9" w14:textId="77777777" w:rsidR="00A50AB5" w:rsidRDefault="00A50AB5" w:rsidP="00A50AB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</w:p>
    <w:p w14:paraId="78CE57F9" w14:textId="1297B288" w:rsidR="004F35A9" w:rsidRDefault="00A50AB5" w:rsidP="004F35A9">
      <w:pPr>
        <w:tabs>
          <w:tab w:val="left" w:pos="64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Г.И. Дементьев</w:t>
      </w:r>
    </w:p>
    <w:p w14:paraId="1F11E944" w14:textId="77777777" w:rsidR="004F35A9" w:rsidRPr="000B7F2A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  <w:r w:rsidR="002C519F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D2E8848" w14:textId="60A8D941" w:rsidR="004F35A9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  администрации </w:t>
      </w:r>
    </w:p>
    <w:p w14:paraId="48A38840" w14:textId="3420E9C8" w:rsidR="00A50AB5" w:rsidRPr="000B7F2A" w:rsidRDefault="00A50AB5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Клетского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14:paraId="4D2EFCEF" w14:textId="77777777" w:rsidR="004F35A9" w:rsidRPr="002C519F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>Клетского</w:t>
      </w:r>
      <w:proofErr w:type="spellEnd"/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2C519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1EAA414E" w14:textId="28C4B173" w:rsidR="004F35A9" w:rsidRPr="002C519F" w:rsidRDefault="004F35A9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C519F">
        <w:rPr>
          <w:rFonts w:ascii="Times New Roman" w:hAnsi="Times New Roman" w:cs="Times New Roman"/>
          <w:sz w:val="28"/>
          <w:szCs w:val="28"/>
        </w:rPr>
        <w:t xml:space="preserve">от </w:t>
      </w:r>
      <w:r w:rsidRPr="00A8702A">
        <w:rPr>
          <w:rFonts w:ascii="Times New Roman" w:hAnsi="Times New Roman" w:cs="Times New Roman"/>
          <w:sz w:val="28"/>
          <w:szCs w:val="28"/>
        </w:rPr>
        <w:t xml:space="preserve"> </w:t>
      </w:r>
      <w:r w:rsidR="00A8702A">
        <w:rPr>
          <w:rFonts w:ascii="Times New Roman" w:hAnsi="Times New Roman" w:cs="Times New Roman"/>
          <w:sz w:val="28"/>
          <w:szCs w:val="28"/>
        </w:rPr>
        <w:t>05.11.</w:t>
      </w:r>
      <w:r w:rsidRPr="00A8702A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A8702A">
        <w:rPr>
          <w:rFonts w:ascii="Times New Roman" w:hAnsi="Times New Roman" w:cs="Times New Roman"/>
          <w:sz w:val="28"/>
          <w:szCs w:val="28"/>
        </w:rPr>
        <w:t xml:space="preserve"> г.   </w:t>
      </w:r>
      <w:r w:rsidRPr="002C519F">
        <w:rPr>
          <w:rFonts w:ascii="Times New Roman" w:hAnsi="Times New Roman" w:cs="Times New Roman"/>
          <w:sz w:val="28"/>
          <w:szCs w:val="28"/>
        </w:rPr>
        <w:t xml:space="preserve">№ </w:t>
      </w:r>
      <w:r w:rsidR="00A8702A"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  <w:r w:rsidRPr="002C5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81712" w14:textId="77777777" w:rsidR="004F35A9" w:rsidRPr="002C519F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B9B6D3" w14:textId="77777777" w:rsidR="00A752BC" w:rsidRPr="004F35A9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5A9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4F35A9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14:paraId="44A799B7" w14:textId="1871961D" w:rsidR="00A752BC" w:rsidRPr="004F35A9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5A9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 на территории </w:t>
      </w:r>
      <w:proofErr w:type="spellStart"/>
      <w:r w:rsidR="00A50AB5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proofErr w:type="spellEnd"/>
      <w:r w:rsidR="00A50A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F35A9" w:rsidRPr="004F35A9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proofErr w:type="spellEnd"/>
      <w:r w:rsidRPr="004F35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</w:t>
      </w:r>
    </w:p>
    <w:p w14:paraId="6CC0CBE2" w14:textId="77777777"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5A851A" w14:textId="77777777" w:rsidR="00B1796A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1. 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632 </w:t>
      </w:r>
      <w:r w:rsidR="004208EC" w:rsidRPr="004F35A9">
        <w:rPr>
          <w:rFonts w:ascii="Times New Roman" w:hAnsi="Times New Roman" w:cs="Times New Roman"/>
          <w:sz w:val="28"/>
          <w:szCs w:val="28"/>
        </w:rPr>
        <w:t>«</w:t>
      </w:r>
      <w:r w:rsidRPr="004F35A9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 w:rsidRPr="004F35A9">
        <w:rPr>
          <w:rFonts w:ascii="Times New Roman" w:hAnsi="Times New Roman" w:cs="Times New Roman"/>
          <w:sz w:val="28"/>
          <w:szCs w:val="28"/>
        </w:rPr>
        <w:t>«</w:t>
      </w:r>
      <w:r w:rsidRPr="004F35A9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 w:rsidRPr="004F35A9">
        <w:rPr>
          <w:rFonts w:ascii="Times New Roman" w:hAnsi="Times New Roman" w:cs="Times New Roman"/>
          <w:sz w:val="28"/>
          <w:szCs w:val="28"/>
        </w:rPr>
        <w:t>»</w:t>
      </w:r>
      <w:r w:rsidRPr="004F35A9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 w:rsidRPr="004F35A9">
        <w:rPr>
          <w:rFonts w:ascii="Times New Roman" w:hAnsi="Times New Roman" w:cs="Times New Roman"/>
          <w:sz w:val="28"/>
          <w:szCs w:val="28"/>
        </w:rPr>
        <w:t>»</w:t>
      </w:r>
      <w:r w:rsidRPr="004F35A9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25, ст. 1429; Собрание законодательства Российской Федерации, 2003,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9, ст. 851; 2019,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1"/>
      <w:bookmarkEnd w:id="1"/>
    </w:p>
    <w:p w14:paraId="1AB114C8" w14:textId="5ADA702B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2.</w:t>
      </w:r>
      <w:r w:rsidR="00E21725">
        <w:rPr>
          <w:rFonts w:ascii="Times New Roman" w:hAnsi="Times New Roman" w:cs="Times New Roman"/>
          <w:sz w:val="28"/>
          <w:szCs w:val="28"/>
        </w:rPr>
        <w:t xml:space="preserve"> Уставы хуторских, станичных</w:t>
      </w:r>
      <w:r w:rsidRPr="004F35A9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территори</w:t>
      </w:r>
      <w:r w:rsidR="00A50AB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50AB5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A50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B1796A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согласовываются с атаманом районного (юртового) либо окружного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B1796A" w:rsidRPr="004F35A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14:paraId="6FD80CA1" w14:textId="40927813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ECE" w:rsidRPr="004F35A9">
        <w:rPr>
          <w:rFonts w:ascii="Times New Roman" w:hAnsi="Times New Roman" w:cs="Times New Roman"/>
          <w:sz w:val="28"/>
          <w:szCs w:val="28"/>
        </w:rPr>
        <w:t>. Уставы районных (юртовых)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B1796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4F35A9">
        <w:rPr>
          <w:rFonts w:ascii="Times New Roman" w:hAnsi="Times New Roman" w:cs="Times New Roman"/>
          <w:sz w:val="28"/>
          <w:szCs w:val="28"/>
        </w:rPr>
        <w:t>муниципальн</w:t>
      </w:r>
      <w:r w:rsidR="00B1796A" w:rsidRPr="004F35A9">
        <w:rPr>
          <w:rFonts w:ascii="Times New Roman" w:hAnsi="Times New Roman" w:cs="Times New Roman"/>
          <w:sz w:val="28"/>
          <w:szCs w:val="28"/>
        </w:rPr>
        <w:t>ого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796A" w:rsidRPr="004F35A9">
        <w:rPr>
          <w:rFonts w:ascii="Times New Roman" w:hAnsi="Times New Roman" w:cs="Times New Roman"/>
          <w:sz w:val="28"/>
          <w:szCs w:val="28"/>
        </w:rPr>
        <w:t>а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>, согласовываются с атаманом окружного (</w:t>
      </w:r>
      <w:proofErr w:type="spellStart"/>
      <w:r w:rsidR="005F3ECE" w:rsidRPr="004F35A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5F3ECE" w:rsidRPr="004F35A9">
        <w:rPr>
          <w:rFonts w:ascii="Times New Roman" w:hAnsi="Times New Roman" w:cs="Times New Roman"/>
          <w:sz w:val="28"/>
          <w:szCs w:val="28"/>
        </w:rPr>
        <w:t>) казачьего общества (если окружное (</w:t>
      </w:r>
      <w:proofErr w:type="spellStart"/>
      <w:r w:rsidR="005F3ECE" w:rsidRPr="004F35A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B1796A" w:rsidRPr="004F35A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14:paraId="4E696131" w14:textId="23CF9674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ECE" w:rsidRPr="004F35A9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14:paraId="3BC27370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14:paraId="2DD352F9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1F22F8A5" w14:textId="7F132765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F3ECE" w:rsidRPr="004F35A9">
        <w:rPr>
          <w:rFonts w:ascii="Times New Roman" w:hAnsi="Times New Roman" w:cs="Times New Roman"/>
          <w:sz w:val="28"/>
          <w:szCs w:val="28"/>
        </w:rPr>
        <w:lastRenderedPageBreak/>
        <w:t>представление о согласовании устава казачьего общества. К представлению прилагаются:</w:t>
      </w:r>
    </w:p>
    <w:p w14:paraId="1BA991C8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32, ст. 3301; 2019,</w:t>
      </w:r>
      <w:r w:rsidR="00BC2377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</w:p>
    <w:p w14:paraId="534A7634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6AA58CD8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14:paraId="6C192025" w14:textId="2339E819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AF317F1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7AEA2C9F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04BED92F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14:paraId="289E98A6" w14:textId="63509FE7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CB0180">
        <w:rPr>
          <w:rFonts w:ascii="Times New Roman" w:hAnsi="Times New Roman" w:cs="Times New Roman"/>
          <w:sz w:val="28"/>
          <w:szCs w:val="28"/>
        </w:rPr>
        <w:t>3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6752D119" w14:textId="73186994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CB0180">
        <w:rPr>
          <w:rFonts w:ascii="Times New Roman" w:hAnsi="Times New Roman" w:cs="Times New Roman"/>
          <w:sz w:val="28"/>
          <w:szCs w:val="28"/>
        </w:rPr>
        <w:t>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>
        <w:rPr>
          <w:rFonts w:ascii="Times New Roman" w:hAnsi="Times New Roman" w:cs="Times New Roman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6F2CA025" w14:textId="6B7ED898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14:paraId="1E089325" w14:textId="7495DA64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0AB5">
        <w:rPr>
          <w:rFonts w:ascii="Times New Roman" w:hAnsi="Times New Roman" w:cs="Times New Roman"/>
          <w:sz w:val="28"/>
          <w:szCs w:val="28"/>
        </w:rPr>
        <w:t>0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4A01B4E7" w14:textId="06F65423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A50AB5">
        <w:rPr>
          <w:rFonts w:ascii="Times New Roman" w:hAnsi="Times New Roman" w:cs="Times New Roman"/>
          <w:sz w:val="28"/>
          <w:szCs w:val="28"/>
        </w:rPr>
        <w:t>1</w:t>
      </w:r>
      <w:r w:rsidRPr="004F35A9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3E85E02E" w14:textId="6DE3626D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A50AB5">
        <w:rPr>
          <w:rFonts w:ascii="Times New Roman" w:hAnsi="Times New Roman" w:cs="Times New Roman"/>
          <w:sz w:val="28"/>
          <w:szCs w:val="28"/>
        </w:rPr>
        <w:t>2</w:t>
      </w:r>
      <w:r w:rsidRPr="004F35A9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0F60B85" w14:textId="141A4A73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A50AB5">
        <w:rPr>
          <w:rFonts w:ascii="Times New Roman" w:hAnsi="Times New Roman" w:cs="Times New Roman"/>
          <w:sz w:val="28"/>
          <w:szCs w:val="28"/>
        </w:rPr>
        <w:t>3</w:t>
      </w:r>
      <w:r w:rsidRPr="004F35A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14:paraId="6A24B9BE" w14:textId="1FB35CDB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="00A50AB5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13</w:t>
        </w:r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DF6925B" w14:textId="11EF18D8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B0180">
        <w:rPr>
          <w:rFonts w:ascii="Times New Roman" w:hAnsi="Times New Roman" w:cs="Times New Roman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175968DB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5C184B16" w14:textId="008C5FB1" w:rsidR="00A752BC" w:rsidRPr="004F35A9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14:paraId="2B05674E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958ECC9" w14:textId="2DDE2B33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B0180">
        <w:rPr>
          <w:rFonts w:ascii="Times New Roman" w:hAnsi="Times New Roman" w:cs="Times New Roman"/>
          <w:sz w:val="28"/>
          <w:szCs w:val="28"/>
        </w:rPr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3809F81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6873F273" w14:textId="7816ADF9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A50AB5">
        <w:rPr>
          <w:rFonts w:ascii="Times New Roman" w:hAnsi="Times New Roman" w:cs="Times New Roman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B0180">
        <w:rPr>
          <w:rFonts w:ascii="Times New Roman" w:hAnsi="Times New Roman" w:cs="Times New Roman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>
        <w:rPr>
          <w:rFonts w:ascii="Times New Roman" w:hAnsi="Times New Roman" w:cs="Times New Roman"/>
          <w:sz w:val="28"/>
          <w:szCs w:val="28"/>
        </w:rPr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432916C5" w14:textId="2549BE04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B0180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>
        <w:rPr>
          <w:rFonts w:ascii="Times New Roman" w:hAnsi="Times New Roman" w:cs="Times New Roman"/>
          <w:sz w:val="28"/>
          <w:szCs w:val="28"/>
        </w:rPr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="00CC304A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2D5CA2">
        <w:rPr>
          <w:rFonts w:ascii="Times New Roman" w:hAnsi="Times New Roman" w:cs="Times New Roman"/>
          <w:sz w:val="28"/>
          <w:szCs w:val="28"/>
        </w:rPr>
        <w:t>7</w:t>
      </w:r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2D5CA2">
        <w:rPr>
          <w:rFonts w:ascii="Times New Roman" w:hAnsi="Times New Roman" w:cs="Times New Roman"/>
          <w:sz w:val="28"/>
          <w:szCs w:val="28"/>
        </w:rPr>
        <w:t>14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A5B5A1C" w14:textId="175D677E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14:paraId="3D9CB625" w14:textId="178DA587" w:rsidR="00CC304A" w:rsidRPr="004F35A9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A50AB5">
        <w:rPr>
          <w:rFonts w:ascii="Times New Roman" w:hAnsi="Times New Roman" w:cs="Times New Roman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>. Уставы хуторских, станичных казачьих обществ, создаваемых (действующих) на территори</w:t>
      </w:r>
      <w:r w:rsidR="00415C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15C7B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15C7B">
        <w:rPr>
          <w:rFonts w:ascii="Times New Roman" w:hAnsi="Times New Roman" w:cs="Times New Roman"/>
          <w:sz w:val="28"/>
          <w:szCs w:val="28"/>
        </w:rPr>
        <w:t>ого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5C7B">
        <w:rPr>
          <w:rFonts w:ascii="Times New Roman" w:hAnsi="Times New Roman" w:cs="Times New Roman"/>
          <w:sz w:val="28"/>
          <w:szCs w:val="28"/>
        </w:rPr>
        <w:t>я</w:t>
      </w:r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утверждаются глав</w:t>
      </w:r>
      <w:r w:rsidR="00415C7B">
        <w:rPr>
          <w:rFonts w:ascii="Times New Roman" w:hAnsi="Times New Roman" w:cs="Times New Roman"/>
          <w:sz w:val="28"/>
          <w:szCs w:val="28"/>
        </w:rPr>
        <w:t>ой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C7B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415C7B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4F35A9">
        <w:rPr>
          <w:rFonts w:ascii="Times New Roman" w:hAnsi="Times New Roman" w:cs="Times New Roman"/>
          <w:sz w:val="28"/>
          <w:szCs w:val="28"/>
        </w:rPr>
        <w:t>сельск</w:t>
      </w:r>
      <w:r w:rsidR="00415C7B">
        <w:rPr>
          <w:rFonts w:ascii="Times New Roman" w:hAnsi="Times New Roman" w:cs="Times New Roman"/>
          <w:sz w:val="28"/>
          <w:szCs w:val="28"/>
        </w:rPr>
        <w:t>ого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5C7B">
        <w:rPr>
          <w:rFonts w:ascii="Times New Roman" w:hAnsi="Times New Roman" w:cs="Times New Roman"/>
          <w:sz w:val="28"/>
          <w:szCs w:val="28"/>
        </w:rPr>
        <w:t>я</w:t>
      </w:r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14:paraId="4FA64E67" w14:textId="4C5365D1" w:rsidR="00A752BC" w:rsidRPr="004F35A9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A1AA09B" w14:textId="2E86ACBC" w:rsidR="00A752BC" w:rsidRPr="004F35A9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>
        <w:rPr>
          <w:rFonts w:ascii="Times New Roman" w:hAnsi="Times New Roman" w:cs="Times New Roman"/>
          <w:sz w:val="28"/>
          <w:szCs w:val="28"/>
        </w:rPr>
        <w:t>18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2D5CA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CB0180">
        <w:rPr>
          <w:rFonts w:ascii="Times New Roman" w:hAnsi="Times New Roman" w:cs="Times New Roman"/>
          <w:sz w:val="28"/>
          <w:szCs w:val="28"/>
        </w:rPr>
        <w:t>16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представление об утверждении устава казачьего общества. К представлению прилагаются:</w:t>
      </w:r>
    </w:p>
    <w:p w14:paraId="2A903652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980C3B9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5BE18B8A" w14:textId="306AC123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>-</w:t>
      </w:r>
      <w:hyperlink w:anchor="P38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6B3065F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14:paraId="4D08512A" w14:textId="78BC67AA" w:rsidR="00A752BC" w:rsidRPr="004F35A9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>
        <w:rPr>
          <w:rFonts w:ascii="Times New Roman" w:hAnsi="Times New Roman" w:cs="Times New Roman"/>
          <w:sz w:val="28"/>
          <w:szCs w:val="28"/>
        </w:rPr>
        <w:t>19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2D5CA2">
        <w:rPr>
          <w:rFonts w:ascii="Times New Roman" w:hAnsi="Times New Roman" w:cs="Times New Roman"/>
          <w:sz w:val="28"/>
          <w:szCs w:val="28"/>
        </w:rPr>
        <w:t>пункте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14:paraId="531E8C67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55FD2495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6B7147CF" w14:textId="1FBF884D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CB0180">
        <w:rPr>
          <w:rFonts w:ascii="Times New Roman" w:hAnsi="Times New Roman" w:cs="Times New Roman"/>
          <w:sz w:val="28"/>
          <w:szCs w:val="28"/>
        </w:rPr>
        <w:t>3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3DCCEAD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14:paraId="78F1B410" w14:textId="5E0E71DA" w:rsidR="00A752BC" w:rsidRPr="004F35A9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415C7B">
        <w:rPr>
          <w:rFonts w:ascii="Times New Roman" w:hAnsi="Times New Roman" w:cs="Times New Roman"/>
          <w:sz w:val="28"/>
          <w:szCs w:val="28"/>
        </w:rPr>
        <w:t>0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 w:rsidR="002D5CA2">
        <w:rPr>
          <w:rFonts w:ascii="Times New Roman" w:hAnsi="Times New Roman" w:cs="Times New Roman"/>
          <w:sz w:val="28"/>
          <w:szCs w:val="28"/>
        </w:rPr>
        <w:t>18-</w:t>
      </w:r>
      <w:r w:rsidR="00CB0180">
        <w:rPr>
          <w:rFonts w:ascii="Times New Roman" w:hAnsi="Times New Roman" w:cs="Times New Roman"/>
          <w:sz w:val="28"/>
          <w:szCs w:val="28"/>
        </w:rPr>
        <w:t>19</w:t>
      </w:r>
      <w:r w:rsidR="002D5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CA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="005F3ECE" w:rsidRPr="004F35A9">
        <w:rPr>
          <w:rFonts w:ascii="Times New Roman" w:hAnsi="Times New Roman" w:cs="Times New Roman"/>
          <w:sz w:val="28"/>
          <w:szCs w:val="28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6B95B555" w14:textId="45037473" w:rsidR="00A752BC" w:rsidRPr="004F35A9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415C7B">
        <w:rPr>
          <w:rFonts w:ascii="Times New Roman" w:hAnsi="Times New Roman" w:cs="Times New Roman"/>
          <w:sz w:val="28"/>
          <w:szCs w:val="28"/>
        </w:rPr>
        <w:t>1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</w:t>
        </w:r>
        <w:r w:rsidR="002D5CA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те</w:t>
        </w:r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2D5CA2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14:paraId="695A70E4" w14:textId="7394698C" w:rsidR="00A752BC" w:rsidRPr="004F35A9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415C7B">
        <w:rPr>
          <w:rFonts w:ascii="Times New Roman" w:hAnsi="Times New Roman" w:cs="Times New Roman"/>
          <w:sz w:val="28"/>
          <w:szCs w:val="28"/>
        </w:rPr>
        <w:t>2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CB0180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4DA9D423" w14:textId="51C863A0" w:rsidR="00A752BC" w:rsidRPr="004F35A9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415C7B">
        <w:rPr>
          <w:rFonts w:ascii="Times New Roman" w:hAnsi="Times New Roman" w:cs="Times New Roman"/>
          <w:sz w:val="28"/>
          <w:szCs w:val="28"/>
        </w:rPr>
        <w:t>3</w:t>
      </w:r>
      <w:r w:rsidR="005F3ECE" w:rsidRPr="004F35A9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073C1F7B" w14:textId="52EB001D" w:rsidR="00A752BC" w:rsidRPr="004F35A9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415C7B">
        <w:rPr>
          <w:rFonts w:ascii="Times New Roman" w:hAnsi="Times New Roman" w:cs="Times New Roman"/>
          <w:sz w:val="28"/>
          <w:szCs w:val="28"/>
        </w:rPr>
        <w:t>4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CB018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CA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CB0180">
        <w:rPr>
          <w:rFonts w:ascii="Times New Roman" w:hAnsi="Times New Roman" w:cs="Times New Roman"/>
          <w:sz w:val="28"/>
          <w:szCs w:val="28"/>
        </w:rPr>
        <w:t>2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8906037" w14:textId="4135A367" w:rsidR="00A752BC" w:rsidRPr="004F35A9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3ECE" w:rsidRPr="004F35A9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14:paraId="45C7F01A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14:paraId="2252F249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63259004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3312DDD1" w14:textId="23F8D5C8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CB0180">
        <w:rPr>
          <w:rFonts w:ascii="Times New Roman" w:hAnsi="Times New Roman" w:cs="Times New Roman"/>
          <w:sz w:val="28"/>
          <w:szCs w:val="28"/>
        </w:rPr>
        <w:t>3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75D47822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311AF0D" w14:textId="1AADAD3E" w:rsidR="00A752BC" w:rsidRPr="004F35A9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14:paraId="08758BEC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lastRenderedPageBreak/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0859C80" w14:textId="31AAA4D2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="00A8240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40D1A414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45907B57" w14:textId="08BD540B" w:rsidR="00A752BC" w:rsidRPr="004F35A9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>
        <w:rPr>
          <w:rFonts w:ascii="Times New Roman" w:hAnsi="Times New Roman" w:cs="Times New Roman"/>
          <w:sz w:val="28"/>
          <w:szCs w:val="28"/>
        </w:rPr>
        <w:t>27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14:paraId="52D89DE8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5B2EBD4C" w14:textId="5AB44A99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A82402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19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2B20FBA8" w14:textId="7777777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14:paraId="2B6316DA" w14:textId="7FE2046C" w:rsidR="00A752BC" w:rsidRPr="004F35A9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A8240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FD4E74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A82402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r w:rsidR="00A82402">
        <w:t xml:space="preserve">18 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и </w:t>
      </w:r>
      <w:r w:rsidR="00A82402">
        <w:rPr>
          <w:rFonts w:ascii="Times New Roman" w:hAnsi="Times New Roman" w:cs="Times New Roman"/>
          <w:sz w:val="28"/>
          <w:szCs w:val="28"/>
        </w:rPr>
        <w:t>19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370733A" w14:textId="28A86E67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r w:rsidR="00A82402">
        <w:t xml:space="preserve">18 </w:t>
      </w:r>
      <w:r w:rsidRPr="004F35A9">
        <w:rPr>
          <w:rFonts w:ascii="Times New Roman" w:hAnsi="Times New Roman" w:cs="Times New Roman"/>
          <w:sz w:val="28"/>
          <w:szCs w:val="28"/>
        </w:rPr>
        <w:t xml:space="preserve">и </w:t>
      </w:r>
      <w:r w:rsidR="00A82402">
        <w:rPr>
          <w:rFonts w:ascii="Times New Roman" w:hAnsi="Times New Roman" w:cs="Times New Roman"/>
          <w:sz w:val="28"/>
          <w:szCs w:val="28"/>
        </w:rPr>
        <w:t>19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FD4E74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A82402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0</w:t>
      </w:r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A82402">
        <w:rPr>
          <w:rFonts w:ascii="Times New Roman" w:hAnsi="Times New Roman" w:cs="Times New Roman"/>
          <w:sz w:val="28"/>
          <w:szCs w:val="28"/>
        </w:rPr>
        <w:t>27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C013D3A" w14:textId="67BD9469"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A82402">
        <w:t xml:space="preserve">18 </w:t>
      </w:r>
      <w:r w:rsidRPr="004F35A9">
        <w:rPr>
          <w:rFonts w:ascii="Times New Roman" w:hAnsi="Times New Roman" w:cs="Times New Roman"/>
          <w:sz w:val="28"/>
          <w:szCs w:val="28"/>
        </w:rPr>
        <w:t xml:space="preserve">и </w:t>
      </w:r>
      <w:r w:rsidR="00A82402">
        <w:rPr>
          <w:rFonts w:ascii="Times New Roman" w:hAnsi="Times New Roman" w:cs="Times New Roman"/>
          <w:sz w:val="28"/>
          <w:szCs w:val="28"/>
        </w:rPr>
        <w:t>19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14:paraId="3696CD03" w14:textId="77777777" w:rsidR="00A752BC" w:rsidRPr="004F35A9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43B7FE" w14:textId="77777777"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66531" w14:textId="77777777"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8A3D0" w14:textId="77777777" w:rsidR="006C335F" w:rsidRPr="004F35A9" w:rsidRDefault="006C335F" w:rsidP="00BB13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15138BB" w14:textId="77777777"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FA336E" w14:textId="77777777"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93C01B" w14:textId="77777777"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3D87AD" w14:textId="77777777"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8AD6B5" w14:textId="77777777"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BC16A" w14:textId="77777777"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17A2F2" w14:textId="77777777"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E5FE7" w14:textId="77777777" w:rsidR="006C335F" w:rsidRPr="004F35A9" w:rsidRDefault="006C335F" w:rsidP="00A824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0A200D4" w14:textId="77777777" w:rsidR="002B6360" w:rsidRPr="004F35A9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2068BAD" w14:textId="77777777"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 Положению о согласовании и утверждении</w:t>
      </w:r>
    </w:p>
    <w:p w14:paraId="40292A57" w14:textId="77777777"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уставов казачьих обществ на территории </w:t>
      </w:r>
    </w:p>
    <w:p w14:paraId="16AA1A7C" w14:textId="10A5E5E5" w:rsidR="00415C7B" w:rsidRDefault="00415C7B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64A11D1" w14:textId="7D6B4103" w:rsidR="002B6360" w:rsidRPr="004F35A9" w:rsidRDefault="004F35A9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B6360" w:rsidRPr="004F35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629A39F8" w14:textId="77777777"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14:paraId="51AEBE07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BCF1B4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915417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53DE0E" w14:textId="77777777"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14:paraId="5C7AA7E9" w14:textId="77777777"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14:paraId="688873FA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631F5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4772AD" w14:textId="77777777"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14:paraId="7107152F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7C4B113" w14:textId="77777777"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14:paraId="0FC9E944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06947E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14:paraId="277B87DB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17AD7B" w14:textId="77777777"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67281E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C7AD7F9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FBC3376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520F250F" w14:textId="77777777"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A0D9F92" w14:textId="77777777"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14:paraId="67AF65D3" w14:textId="77777777"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14:paraId="4EE23BEC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21B8A1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B4E7E9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7318CF1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2F8D557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3F1D31A3" w14:textId="77777777"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061B8C" w14:textId="77777777"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14:paraId="2B5BA1D4" w14:textId="77777777"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14:paraId="755BFEEE" w14:textId="77777777"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4FE426" w14:textId="77777777"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44F07107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2CF09C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176D0E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BFB0DE" w14:textId="77777777"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14:paraId="5FF0F503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9F44F0E" w14:textId="77777777"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14:paraId="6C899331" w14:textId="77777777"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4E0A719" w14:textId="77777777"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14:paraId="6977644A" w14:textId="77777777"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4F4E9D" w14:textId="77777777"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</w:p>
    <w:p w14:paraId="1187ADD0" w14:textId="77777777"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4F35A9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Almonte Snow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801D3"/>
    <w:multiLevelType w:val="hybridMultilevel"/>
    <w:tmpl w:val="09263762"/>
    <w:lvl w:ilvl="0" w:tplc="105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C"/>
    <w:rsid w:val="00066BAA"/>
    <w:rsid w:val="002B6360"/>
    <w:rsid w:val="002C519F"/>
    <w:rsid w:val="002D0426"/>
    <w:rsid w:val="002D5CA2"/>
    <w:rsid w:val="002E2755"/>
    <w:rsid w:val="00306D81"/>
    <w:rsid w:val="00415C7B"/>
    <w:rsid w:val="004208EC"/>
    <w:rsid w:val="00492ADA"/>
    <w:rsid w:val="004F35A9"/>
    <w:rsid w:val="005F3ECE"/>
    <w:rsid w:val="006C335F"/>
    <w:rsid w:val="00995193"/>
    <w:rsid w:val="009E372C"/>
    <w:rsid w:val="00A50AB5"/>
    <w:rsid w:val="00A752BC"/>
    <w:rsid w:val="00A82402"/>
    <w:rsid w:val="00A8702A"/>
    <w:rsid w:val="00AC09CD"/>
    <w:rsid w:val="00B1796A"/>
    <w:rsid w:val="00B46541"/>
    <w:rsid w:val="00BB1304"/>
    <w:rsid w:val="00BC2377"/>
    <w:rsid w:val="00C93B21"/>
    <w:rsid w:val="00CB0180"/>
    <w:rsid w:val="00CC22EC"/>
    <w:rsid w:val="00CC304A"/>
    <w:rsid w:val="00E21725"/>
    <w:rsid w:val="00E9016A"/>
    <w:rsid w:val="00EF70D9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5FA"/>
  <w15:docId w15:val="{76BD0428-7382-4974-817C-E156A8D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A752BC"/>
    <w:pPr>
      <w:spacing w:after="140"/>
    </w:pPr>
  </w:style>
  <w:style w:type="paragraph" w:styleId="a4">
    <w:name w:val="List"/>
    <w:basedOn w:val="a3"/>
    <w:rsid w:val="00A752BC"/>
    <w:rPr>
      <w:rFonts w:cs="Lohit Devanagari"/>
    </w:rPr>
  </w:style>
  <w:style w:type="paragraph" w:customStyle="1" w:styleId="10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FFE1957F9D06ACD5D5B4F39F2Az0X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5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Оксана</cp:lastModifiedBy>
  <cp:revision>2</cp:revision>
  <cp:lastPrinted>2020-11-09T06:17:00Z</cp:lastPrinted>
  <dcterms:created xsi:type="dcterms:W3CDTF">2020-11-09T06:18:00Z</dcterms:created>
  <dcterms:modified xsi:type="dcterms:W3CDTF">2020-11-09T06:18:00Z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