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234D" w14:textId="77777777" w:rsidR="00476E35" w:rsidRDefault="00476E35" w:rsidP="005D43F6">
      <w:pPr>
        <w:rPr>
          <w:b/>
        </w:rPr>
      </w:pPr>
    </w:p>
    <w:p w14:paraId="30D20DC2" w14:textId="77777777"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СОВЕТ ДЕПУТАТОВ</w:t>
      </w:r>
    </w:p>
    <w:p w14:paraId="05668C25" w14:textId="77777777"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КЛЕТСКОГО СЕЛЬСКОГО ПОСЕЛЕНИЯ</w:t>
      </w:r>
    </w:p>
    <w:p w14:paraId="4A1B118D" w14:textId="77777777"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>КЛЕТСКОГО МУНИЦИПАЛЬНОГО РАЙОНА</w:t>
      </w:r>
    </w:p>
    <w:p w14:paraId="0B7D2B36" w14:textId="77777777"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 xml:space="preserve"> ВОЛГОГРАДСКОЙ ОБЛАСТИ</w:t>
      </w:r>
    </w:p>
    <w:p w14:paraId="5BEF7A0D" w14:textId="77777777" w:rsidR="00FD5A2F" w:rsidRPr="00CD456D" w:rsidRDefault="00FD5A2F" w:rsidP="00FD5A2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 СОЗЫВА</w:t>
      </w:r>
    </w:p>
    <w:p w14:paraId="0D2A30D9" w14:textId="77777777" w:rsidR="00FD5A2F" w:rsidRDefault="00FD5A2F" w:rsidP="00FD5A2F">
      <w:pPr>
        <w:jc w:val="center"/>
      </w:pPr>
    </w:p>
    <w:p w14:paraId="26A0AC6E" w14:textId="77777777" w:rsidR="00FD5A2F" w:rsidRDefault="00FD5A2F" w:rsidP="00AD5D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7D03C941" w14:textId="77777777" w:rsidR="00AD5D1D" w:rsidRDefault="00AD5D1D" w:rsidP="00AD5D1D">
      <w:pPr>
        <w:jc w:val="center"/>
        <w:rPr>
          <w:b/>
          <w:sz w:val="36"/>
          <w:szCs w:val="36"/>
        </w:rPr>
      </w:pPr>
    </w:p>
    <w:p w14:paraId="154CC5E4" w14:textId="735216AD" w:rsidR="00FD5A2F" w:rsidRDefault="00FD5A2F" w:rsidP="00FD5A2F">
      <w:proofErr w:type="gramStart"/>
      <w:r>
        <w:t>о</w:t>
      </w:r>
      <w:r w:rsidRPr="00181604">
        <w:t xml:space="preserve">т </w:t>
      </w:r>
      <w:r w:rsidR="005D43F6">
        <w:t xml:space="preserve"> 19</w:t>
      </w:r>
      <w:proofErr w:type="gramEnd"/>
      <w:r w:rsidR="005D43F6">
        <w:t xml:space="preserve"> февраля </w:t>
      </w:r>
      <w:r w:rsidR="00476E35">
        <w:t>2</w:t>
      </w:r>
      <w:r w:rsidRPr="00181604">
        <w:t>0</w:t>
      </w:r>
      <w:r w:rsidR="009577A8">
        <w:t>2</w:t>
      </w:r>
      <w:r w:rsidR="005D43F6">
        <w:t>1</w:t>
      </w:r>
      <w:r w:rsidR="009577A8">
        <w:t xml:space="preserve"> </w:t>
      </w:r>
      <w:r w:rsidRPr="00181604">
        <w:t>г.</w:t>
      </w:r>
      <w:r w:rsidR="00476E35">
        <w:t xml:space="preserve">                                                                                               </w:t>
      </w:r>
      <w:r w:rsidRPr="00181604">
        <w:t xml:space="preserve"> №</w:t>
      </w:r>
      <w:r w:rsidR="00476E35">
        <w:t xml:space="preserve"> </w:t>
      </w:r>
      <w:r w:rsidRPr="00181604">
        <w:t xml:space="preserve"> </w:t>
      </w:r>
      <w:r w:rsidR="009577A8">
        <w:t xml:space="preserve"> </w:t>
      </w:r>
      <w:r w:rsidR="005D43F6">
        <w:t>24/4</w:t>
      </w:r>
    </w:p>
    <w:p w14:paraId="3D50784C" w14:textId="77777777" w:rsidR="00FD5A2F" w:rsidRPr="00F40EA8" w:rsidRDefault="00FD5A2F"/>
    <w:p w14:paraId="6CD10594" w14:textId="77D8597E" w:rsidR="00AB6016" w:rsidRPr="00AB6016" w:rsidRDefault="00AB6016" w:rsidP="00AB6016">
      <w:pPr>
        <w:widowControl w:val="0"/>
        <w:spacing w:line="274" w:lineRule="exact"/>
        <w:jc w:val="center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>Об утверждении порядка формирования, ведения, ежегодного дополнения и</w:t>
      </w:r>
      <w:r w:rsidRPr="00AB6016">
        <w:rPr>
          <w:sz w:val="26"/>
          <w:szCs w:val="26"/>
          <w:lang w:eastAsia="en-US"/>
        </w:rPr>
        <w:br/>
        <w:t xml:space="preserve">опубликования перечня муниципального имущества </w:t>
      </w:r>
      <w:proofErr w:type="spellStart"/>
      <w:r w:rsidR="007B5D42" w:rsidRPr="007B5D42">
        <w:rPr>
          <w:sz w:val="26"/>
          <w:szCs w:val="26"/>
          <w:lang w:eastAsia="en-US"/>
        </w:rPr>
        <w:t>Клетского</w:t>
      </w:r>
      <w:proofErr w:type="spellEnd"/>
      <w:r w:rsidR="007B5D42" w:rsidRPr="007B5D4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="007B5D42" w:rsidRPr="007B5D42">
        <w:rPr>
          <w:sz w:val="26"/>
          <w:szCs w:val="26"/>
          <w:lang w:eastAsia="en-US"/>
        </w:rPr>
        <w:t xml:space="preserve"> </w:t>
      </w:r>
      <w:r w:rsidRPr="00AB6016">
        <w:rPr>
          <w:sz w:val="26"/>
          <w:szCs w:val="26"/>
          <w:lang w:eastAsia="en-US"/>
        </w:rPr>
        <w:t>муниципального</w:t>
      </w:r>
      <w:r w:rsidR="007B5D42" w:rsidRPr="007B5D42">
        <w:rPr>
          <w:sz w:val="26"/>
          <w:szCs w:val="26"/>
          <w:lang w:eastAsia="en-US"/>
        </w:rPr>
        <w:t xml:space="preserve"> </w:t>
      </w:r>
      <w:r w:rsidRPr="00AB6016">
        <w:rPr>
          <w:sz w:val="26"/>
          <w:szCs w:val="26"/>
          <w:lang w:eastAsia="en-US"/>
        </w:rPr>
        <w:t>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E5C29FF" w14:textId="77777777" w:rsidR="009577A8" w:rsidRPr="007B5D42" w:rsidRDefault="009577A8" w:rsidP="009577A8">
      <w:pPr>
        <w:widowControl w:val="0"/>
        <w:autoSpaceDE w:val="0"/>
        <w:autoSpaceDN w:val="0"/>
        <w:spacing w:line="240" w:lineRule="exact"/>
        <w:ind w:right="3686"/>
        <w:rPr>
          <w:b/>
          <w:sz w:val="26"/>
          <w:szCs w:val="26"/>
        </w:rPr>
      </w:pPr>
    </w:p>
    <w:p w14:paraId="50C3F074" w14:textId="77777777" w:rsidR="009577A8" w:rsidRPr="007B5D42" w:rsidRDefault="009577A8" w:rsidP="009577A8">
      <w:pPr>
        <w:spacing w:after="1"/>
        <w:rPr>
          <w:sz w:val="26"/>
          <w:szCs w:val="26"/>
        </w:rPr>
      </w:pPr>
    </w:p>
    <w:p w14:paraId="07EC83A9" w14:textId="630FCFDF" w:rsidR="003015F1" w:rsidRPr="007B5D42" w:rsidRDefault="00AB6016" w:rsidP="00084B06">
      <w:pPr>
        <w:widowControl w:val="0"/>
        <w:spacing w:after="260"/>
        <w:ind w:firstLine="500"/>
        <w:jc w:val="both"/>
        <w:rPr>
          <w:color w:val="000000"/>
          <w:sz w:val="26"/>
          <w:szCs w:val="26"/>
          <w:lang w:bidi="ru-RU"/>
        </w:rPr>
      </w:pPr>
      <w:r w:rsidRPr="007B5D42">
        <w:rPr>
          <w:sz w:val="26"/>
          <w:szCs w:val="26"/>
        </w:rPr>
        <w:t xml:space="preserve">В целях улучшения условий для развития малого и среднего предпринимательства на территории </w:t>
      </w:r>
      <w:proofErr w:type="spellStart"/>
      <w:r w:rsidR="007B5D42" w:rsidRPr="007B5D42">
        <w:rPr>
          <w:sz w:val="26"/>
          <w:szCs w:val="26"/>
        </w:rPr>
        <w:t>Клетского</w:t>
      </w:r>
      <w:proofErr w:type="spellEnd"/>
      <w:r w:rsidR="007B5D42" w:rsidRPr="007B5D42">
        <w:rPr>
          <w:sz w:val="26"/>
          <w:szCs w:val="26"/>
        </w:rPr>
        <w:t xml:space="preserve"> сельского поселения </w:t>
      </w:r>
      <w:proofErr w:type="spellStart"/>
      <w:r w:rsidRPr="007B5D42">
        <w:rPr>
          <w:sz w:val="26"/>
          <w:szCs w:val="26"/>
        </w:rPr>
        <w:t>Клетского</w:t>
      </w:r>
      <w:proofErr w:type="spellEnd"/>
      <w:r w:rsidRPr="007B5D42">
        <w:rPr>
          <w:sz w:val="26"/>
          <w:szCs w:val="26"/>
        </w:rPr>
        <w:t xml:space="preserve"> муниципального района Волгоградской области, реализации положений Федерального закона от 24.07.2007 </w:t>
      </w:r>
      <w:r w:rsidRPr="007B5D42">
        <w:rPr>
          <w:sz w:val="26"/>
          <w:szCs w:val="26"/>
          <w:lang w:val="en-US" w:bidi="en-US"/>
        </w:rPr>
        <w:t>N</w:t>
      </w:r>
      <w:r w:rsidRPr="007B5D42">
        <w:rPr>
          <w:sz w:val="26"/>
          <w:szCs w:val="26"/>
          <w:lang w:bidi="en-US"/>
        </w:rPr>
        <w:t xml:space="preserve"> </w:t>
      </w:r>
      <w:r w:rsidRPr="007B5D42">
        <w:rPr>
          <w:sz w:val="26"/>
          <w:szCs w:val="26"/>
        </w:rPr>
        <w:t xml:space="preserve">209-ФЗ "О развитии малого и среднего предпринимательства в Российской Федерации", в соответствии с федеральными законами от 06 октября 2003 года </w:t>
      </w:r>
      <w:r w:rsidRPr="007B5D42">
        <w:rPr>
          <w:sz w:val="26"/>
          <w:szCs w:val="26"/>
          <w:lang w:val="en-US" w:bidi="en-US"/>
        </w:rPr>
        <w:t>N</w:t>
      </w:r>
      <w:r w:rsidRPr="007B5D42">
        <w:rPr>
          <w:sz w:val="26"/>
          <w:szCs w:val="26"/>
          <w:lang w:bidi="en-US"/>
        </w:rPr>
        <w:t xml:space="preserve"> </w:t>
      </w:r>
      <w:r w:rsidRPr="007B5D42">
        <w:rPr>
          <w:sz w:val="26"/>
          <w:szCs w:val="26"/>
        </w:rPr>
        <w:t xml:space="preserve">131-ФЗ "Об общих принципах организации местного самоуправления в Российской Федерации", от 26 июля 2006 года </w:t>
      </w:r>
      <w:r w:rsidRPr="007B5D42">
        <w:rPr>
          <w:sz w:val="26"/>
          <w:szCs w:val="26"/>
          <w:lang w:val="en-US" w:bidi="en-US"/>
        </w:rPr>
        <w:t>N</w:t>
      </w:r>
      <w:r w:rsidRPr="007B5D42">
        <w:rPr>
          <w:sz w:val="26"/>
          <w:szCs w:val="26"/>
          <w:lang w:bidi="en-US"/>
        </w:rPr>
        <w:t xml:space="preserve"> </w:t>
      </w:r>
      <w:r w:rsidRPr="007B5D42">
        <w:rPr>
          <w:sz w:val="26"/>
          <w:szCs w:val="26"/>
        </w:rPr>
        <w:t xml:space="preserve">135-ФЗ "О защите конкуренции", руководствуясь </w:t>
      </w:r>
      <w:r w:rsidR="003015F1" w:rsidRPr="007B5D42">
        <w:rPr>
          <w:color w:val="000000"/>
          <w:sz w:val="26"/>
          <w:szCs w:val="26"/>
          <w:lang w:bidi="ru-RU"/>
        </w:rPr>
        <w:t xml:space="preserve">Уставом </w:t>
      </w:r>
      <w:proofErr w:type="spellStart"/>
      <w:r w:rsidR="003015F1" w:rsidRPr="007B5D42">
        <w:rPr>
          <w:color w:val="000000"/>
          <w:sz w:val="26"/>
          <w:szCs w:val="26"/>
          <w:lang w:bidi="ru-RU"/>
        </w:rPr>
        <w:t>Клетского</w:t>
      </w:r>
      <w:proofErr w:type="spellEnd"/>
      <w:r w:rsidR="003015F1" w:rsidRPr="007B5D42">
        <w:rPr>
          <w:color w:val="000000"/>
          <w:sz w:val="26"/>
          <w:szCs w:val="26"/>
          <w:lang w:bidi="ru-RU"/>
        </w:rPr>
        <w:t xml:space="preserve"> сельского поселения. Совет депутатов Клетского сельского поселения</w:t>
      </w:r>
    </w:p>
    <w:p w14:paraId="1783A4FE" w14:textId="77777777" w:rsidR="003015F1" w:rsidRPr="007B5D42" w:rsidRDefault="003015F1" w:rsidP="003015F1">
      <w:pPr>
        <w:ind w:firstLine="720"/>
        <w:jc w:val="both"/>
        <w:rPr>
          <w:b/>
          <w:sz w:val="26"/>
          <w:szCs w:val="26"/>
        </w:rPr>
      </w:pPr>
      <w:r w:rsidRPr="007B5D42">
        <w:rPr>
          <w:b/>
          <w:sz w:val="26"/>
          <w:szCs w:val="26"/>
        </w:rPr>
        <w:t>РЕШИЛ:</w:t>
      </w:r>
    </w:p>
    <w:p w14:paraId="305D5966" w14:textId="77777777" w:rsidR="003015F1" w:rsidRPr="007B5D42" w:rsidRDefault="003015F1" w:rsidP="003015F1">
      <w:pPr>
        <w:ind w:firstLine="720"/>
        <w:jc w:val="both"/>
        <w:rPr>
          <w:b/>
          <w:sz w:val="26"/>
          <w:szCs w:val="26"/>
        </w:rPr>
      </w:pPr>
    </w:p>
    <w:p w14:paraId="1B885164" w14:textId="6F85C0C0" w:rsidR="00AB6016" w:rsidRPr="00AB6016" w:rsidRDefault="00AB6016" w:rsidP="007B5D42">
      <w:pPr>
        <w:widowControl w:val="0"/>
        <w:numPr>
          <w:ilvl w:val="0"/>
          <w:numId w:val="7"/>
        </w:numPr>
        <w:tabs>
          <w:tab w:val="left" w:pos="709"/>
          <w:tab w:val="left" w:pos="2686"/>
          <w:tab w:val="left" w:pos="4294"/>
          <w:tab w:val="left" w:pos="5844"/>
          <w:tab w:val="left" w:pos="7159"/>
          <w:tab w:val="left" w:pos="8057"/>
          <w:tab w:val="left" w:pos="9007"/>
        </w:tabs>
        <w:spacing w:after="200" w:line="278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Утвердить Порядок формирования, ведения, ежегодного дополнения и опубликования Перечня муниципального имущества </w:t>
      </w:r>
      <w:proofErr w:type="spellStart"/>
      <w:r w:rsidR="007B5D42" w:rsidRPr="007B5D42">
        <w:rPr>
          <w:sz w:val="26"/>
          <w:szCs w:val="26"/>
          <w:lang w:eastAsia="en-US"/>
        </w:rPr>
        <w:t>Клетского</w:t>
      </w:r>
      <w:proofErr w:type="spellEnd"/>
      <w:r w:rsidR="007B5D42" w:rsidRPr="007B5D4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</w:t>
      </w:r>
      <w:r w:rsidRPr="00AB6016">
        <w:rPr>
          <w:sz w:val="26"/>
          <w:szCs w:val="26"/>
          <w:lang w:eastAsia="en-US"/>
        </w:rPr>
        <w:tab/>
        <w:t>применяющим специальный налоговый режим «Налог на профессиональный доход» (прилагается).</w:t>
      </w:r>
    </w:p>
    <w:p w14:paraId="40F79D49" w14:textId="0BC68E20" w:rsidR="00AB6016" w:rsidRPr="00AB6016" w:rsidRDefault="00AB6016" w:rsidP="007B5D42">
      <w:pPr>
        <w:widowControl w:val="0"/>
        <w:spacing w:line="274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2. </w:t>
      </w:r>
      <w:r w:rsidR="007B5D42" w:rsidRPr="007B5D42">
        <w:rPr>
          <w:sz w:val="26"/>
          <w:szCs w:val="26"/>
          <w:lang w:eastAsia="en-US"/>
        </w:rPr>
        <w:t xml:space="preserve">  </w:t>
      </w:r>
      <w:r w:rsidRPr="00AB6016">
        <w:rPr>
          <w:sz w:val="26"/>
          <w:szCs w:val="26"/>
          <w:lang w:eastAsia="en-US"/>
        </w:rPr>
        <w:t xml:space="preserve">Утвердить Форму Перечня муниципального имущества </w:t>
      </w:r>
      <w:proofErr w:type="spellStart"/>
      <w:r w:rsidR="007B5D42" w:rsidRPr="007B5D42">
        <w:rPr>
          <w:sz w:val="26"/>
          <w:szCs w:val="26"/>
          <w:lang w:eastAsia="en-US"/>
        </w:rPr>
        <w:t>Клетского</w:t>
      </w:r>
      <w:proofErr w:type="spellEnd"/>
      <w:r w:rsidR="007B5D42" w:rsidRPr="007B5D4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="007B5D42" w:rsidRPr="007B5D42">
        <w:rPr>
          <w:sz w:val="26"/>
          <w:szCs w:val="26"/>
          <w:lang w:eastAsia="en-US"/>
        </w:rPr>
        <w:t xml:space="preserve"> </w:t>
      </w:r>
      <w:r w:rsidRPr="00AB6016">
        <w:rPr>
          <w:sz w:val="26"/>
          <w:szCs w:val="26"/>
          <w:lang w:eastAsia="en-US"/>
        </w:rPr>
        <w:t>муниципального района Волгоградской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</w:t>
      </w:r>
      <w:r w:rsidRPr="00AB6016">
        <w:rPr>
          <w:sz w:val="26"/>
          <w:szCs w:val="26"/>
          <w:lang w:eastAsia="en-US"/>
        </w:rPr>
        <w:tab/>
        <w:t>применяющим специальный налоговый режим «Налог на профессиональный доход» для опубликования в средствах массовой информации, а также размещения в информационно-телекоммуникационной сети «Интернет» (прилагается).</w:t>
      </w:r>
    </w:p>
    <w:p w14:paraId="7659C545" w14:textId="66D2B69A" w:rsidR="00AB6016" w:rsidRPr="00AB6016" w:rsidRDefault="00AB6016" w:rsidP="00AB6016">
      <w:pPr>
        <w:widowControl w:val="0"/>
        <w:numPr>
          <w:ilvl w:val="0"/>
          <w:numId w:val="7"/>
        </w:numPr>
        <w:tabs>
          <w:tab w:val="left" w:pos="1037"/>
        </w:tabs>
        <w:spacing w:after="87" w:line="274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Утвердить Вид муниципального имущества, которое используется для </w:t>
      </w:r>
      <w:r w:rsidRPr="00AB6016">
        <w:rPr>
          <w:sz w:val="26"/>
          <w:szCs w:val="26"/>
          <w:lang w:eastAsia="en-US"/>
        </w:rPr>
        <w:lastRenderedPageBreak/>
        <w:t xml:space="preserve">формирования перечня муниципального имущества </w:t>
      </w:r>
      <w:proofErr w:type="spellStart"/>
      <w:r w:rsidR="007B5D42" w:rsidRPr="007B5D42">
        <w:rPr>
          <w:sz w:val="26"/>
          <w:szCs w:val="26"/>
          <w:lang w:eastAsia="en-US"/>
        </w:rPr>
        <w:t>Клетского</w:t>
      </w:r>
      <w:proofErr w:type="spellEnd"/>
      <w:r w:rsidR="007B5D42" w:rsidRPr="007B5D4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(прилагается).</w:t>
      </w:r>
      <w:r w:rsidRPr="00AB6016">
        <w:rPr>
          <w:sz w:val="26"/>
          <w:szCs w:val="26"/>
          <w:lang w:eastAsia="en-US"/>
        </w:rPr>
        <w:tab/>
      </w:r>
    </w:p>
    <w:p w14:paraId="6CF1DA68" w14:textId="7B521830" w:rsidR="00AB6016" w:rsidRPr="00AB6016" w:rsidRDefault="00AB6016" w:rsidP="00AB6016">
      <w:pPr>
        <w:widowControl w:val="0"/>
        <w:numPr>
          <w:ilvl w:val="0"/>
          <w:numId w:val="7"/>
        </w:numPr>
        <w:tabs>
          <w:tab w:val="left" w:pos="829"/>
        </w:tabs>
        <w:spacing w:after="200" w:line="307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Определить администрацию </w:t>
      </w:r>
      <w:proofErr w:type="spellStart"/>
      <w:r w:rsidR="007B5D42" w:rsidRPr="007B5D42">
        <w:rPr>
          <w:sz w:val="26"/>
          <w:szCs w:val="26"/>
          <w:lang w:eastAsia="en-US"/>
        </w:rPr>
        <w:t>Клетского</w:t>
      </w:r>
      <w:proofErr w:type="spellEnd"/>
      <w:r w:rsidR="007B5D42" w:rsidRPr="007B5D4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 уполномоченным органом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 по:</w:t>
      </w:r>
    </w:p>
    <w:p w14:paraId="6BDD1617" w14:textId="51BF1536" w:rsidR="00AB6016" w:rsidRPr="00AB6016" w:rsidRDefault="00AB6016" w:rsidP="00AB6016">
      <w:pPr>
        <w:widowControl w:val="0"/>
        <w:numPr>
          <w:ilvl w:val="1"/>
          <w:numId w:val="7"/>
        </w:numPr>
        <w:tabs>
          <w:tab w:val="left" w:pos="1059"/>
        </w:tabs>
        <w:spacing w:after="200" w:line="278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>Формированию, ведению, а также опубликованию Перечня муниципального</w:t>
      </w:r>
      <w:r w:rsidR="007B5D42" w:rsidRPr="007B5D42">
        <w:rPr>
          <w:sz w:val="26"/>
          <w:szCs w:val="26"/>
          <w:lang w:eastAsia="en-US"/>
        </w:rPr>
        <w:t xml:space="preserve"> </w:t>
      </w:r>
      <w:r w:rsidRPr="00AB6016">
        <w:rPr>
          <w:sz w:val="26"/>
          <w:szCs w:val="26"/>
          <w:lang w:eastAsia="en-US"/>
        </w:rPr>
        <w:t xml:space="preserve">имущества </w:t>
      </w:r>
      <w:proofErr w:type="spellStart"/>
      <w:r w:rsidR="007B5D42" w:rsidRPr="007B5D42">
        <w:rPr>
          <w:sz w:val="26"/>
          <w:szCs w:val="26"/>
          <w:lang w:eastAsia="en-US"/>
        </w:rPr>
        <w:t>Клетского</w:t>
      </w:r>
      <w:proofErr w:type="spellEnd"/>
      <w:r w:rsidR="007B5D42" w:rsidRPr="007B5D4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— Перечень).</w:t>
      </w:r>
    </w:p>
    <w:p w14:paraId="1BA56B17" w14:textId="77777777" w:rsidR="00AB6016" w:rsidRPr="00AB6016" w:rsidRDefault="00AB6016" w:rsidP="00AB6016">
      <w:pPr>
        <w:widowControl w:val="0"/>
        <w:numPr>
          <w:ilvl w:val="1"/>
          <w:numId w:val="7"/>
        </w:numPr>
        <w:tabs>
          <w:tab w:val="left" w:pos="1017"/>
        </w:tabs>
        <w:spacing w:after="200" w:line="278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14:paraId="6B344C37" w14:textId="7DFC36A6" w:rsidR="009577A8" w:rsidRPr="007B5D42" w:rsidRDefault="007B5D42" w:rsidP="00084B0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7B5D42">
        <w:rPr>
          <w:sz w:val="26"/>
          <w:szCs w:val="26"/>
        </w:rPr>
        <w:t>4</w:t>
      </w:r>
      <w:r w:rsidR="009577A8" w:rsidRPr="007B5D42">
        <w:rPr>
          <w:sz w:val="26"/>
          <w:szCs w:val="26"/>
        </w:rPr>
        <w:t xml:space="preserve">. Признать утратившим силу </w:t>
      </w:r>
      <w:r w:rsidR="003015F1" w:rsidRPr="007B5D42">
        <w:rPr>
          <w:sz w:val="26"/>
          <w:szCs w:val="26"/>
        </w:rPr>
        <w:t>утвержденного Решением совета депутатов Клетского сельского поселения от 2</w:t>
      </w:r>
      <w:r w:rsidR="00AB6016" w:rsidRPr="007B5D42">
        <w:rPr>
          <w:sz w:val="26"/>
          <w:szCs w:val="26"/>
        </w:rPr>
        <w:t>9</w:t>
      </w:r>
      <w:r w:rsidR="003015F1" w:rsidRPr="007B5D42">
        <w:rPr>
          <w:sz w:val="26"/>
          <w:szCs w:val="26"/>
        </w:rPr>
        <w:t>.0</w:t>
      </w:r>
      <w:r w:rsidR="00AB6016" w:rsidRPr="007B5D42">
        <w:rPr>
          <w:sz w:val="26"/>
          <w:szCs w:val="26"/>
        </w:rPr>
        <w:t>1</w:t>
      </w:r>
      <w:r w:rsidR="003015F1" w:rsidRPr="007B5D42">
        <w:rPr>
          <w:sz w:val="26"/>
          <w:szCs w:val="26"/>
        </w:rPr>
        <w:t>.20</w:t>
      </w:r>
      <w:r w:rsidR="00AB6016" w:rsidRPr="007B5D42">
        <w:rPr>
          <w:sz w:val="26"/>
          <w:szCs w:val="26"/>
        </w:rPr>
        <w:t>20</w:t>
      </w:r>
      <w:r w:rsidR="003015F1" w:rsidRPr="007B5D42">
        <w:rPr>
          <w:sz w:val="26"/>
          <w:szCs w:val="26"/>
        </w:rPr>
        <w:t xml:space="preserve"> г. № </w:t>
      </w:r>
      <w:r w:rsidR="00AB6016" w:rsidRPr="007B5D42">
        <w:rPr>
          <w:sz w:val="26"/>
          <w:szCs w:val="26"/>
        </w:rPr>
        <w:t>15/4</w:t>
      </w:r>
      <w:r w:rsidR="003015F1" w:rsidRPr="007B5D42">
        <w:rPr>
          <w:sz w:val="26"/>
          <w:szCs w:val="26"/>
        </w:rPr>
        <w:t xml:space="preserve"> «</w:t>
      </w:r>
      <w:r w:rsidR="003015F1" w:rsidRPr="007B5D42">
        <w:rPr>
          <w:color w:val="000000"/>
          <w:sz w:val="26"/>
          <w:szCs w:val="26"/>
        </w:rPr>
        <w:t xml:space="preserve">Об утверждении </w:t>
      </w:r>
      <w:r w:rsidR="00AB6016" w:rsidRPr="007B5D42">
        <w:rPr>
          <w:color w:val="000000"/>
          <w:sz w:val="26"/>
          <w:szCs w:val="26"/>
        </w:rPr>
        <w:t>п</w:t>
      </w:r>
      <w:r w:rsidR="003015F1" w:rsidRPr="007B5D42">
        <w:rPr>
          <w:color w:val="000000"/>
          <w:sz w:val="26"/>
          <w:szCs w:val="26"/>
        </w:rPr>
        <w:t>орядк</w:t>
      </w:r>
      <w:r w:rsidR="00AB6016" w:rsidRPr="007B5D42">
        <w:rPr>
          <w:color w:val="000000"/>
          <w:sz w:val="26"/>
          <w:szCs w:val="26"/>
        </w:rPr>
        <w:t>а</w:t>
      </w:r>
      <w:r w:rsidR="003015F1" w:rsidRPr="007B5D42">
        <w:rPr>
          <w:color w:val="000000"/>
          <w:sz w:val="26"/>
          <w:szCs w:val="26"/>
        </w:rPr>
        <w:t xml:space="preserve"> формирования,</w:t>
      </w:r>
      <w:r w:rsidR="00084B06" w:rsidRPr="007B5D42">
        <w:rPr>
          <w:color w:val="000000"/>
          <w:sz w:val="26"/>
          <w:szCs w:val="26"/>
        </w:rPr>
        <w:t xml:space="preserve"> </w:t>
      </w:r>
      <w:r w:rsidR="003015F1" w:rsidRPr="007B5D42">
        <w:rPr>
          <w:color w:val="000000"/>
          <w:sz w:val="26"/>
          <w:szCs w:val="26"/>
        </w:rPr>
        <w:t>ведения</w:t>
      </w:r>
      <w:r w:rsidR="00AB6016" w:rsidRPr="007B5D42">
        <w:rPr>
          <w:color w:val="000000"/>
          <w:sz w:val="26"/>
          <w:szCs w:val="26"/>
        </w:rPr>
        <w:t xml:space="preserve"> и </w:t>
      </w:r>
      <w:r w:rsidR="003015F1" w:rsidRPr="007B5D42">
        <w:rPr>
          <w:color w:val="000000"/>
          <w:sz w:val="26"/>
          <w:szCs w:val="26"/>
        </w:rPr>
        <w:t>обязательного опубликования Перечня муниципального имущества Клетского сельского поселения, свободного от прав третьих лиц (за исключением</w:t>
      </w:r>
      <w:r w:rsidR="00AB6016" w:rsidRPr="007B5D42">
        <w:rPr>
          <w:color w:val="000000"/>
          <w:sz w:val="26"/>
          <w:szCs w:val="26"/>
        </w:rPr>
        <w:t xml:space="preserve"> права хозяйственного ведения, права оперативного управления, а так же </w:t>
      </w:r>
      <w:r w:rsidR="00084B06" w:rsidRPr="007B5D42">
        <w:rPr>
          <w:color w:val="000000"/>
          <w:sz w:val="26"/>
          <w:szCs w:val="26"/>
        </w:rPr>
        <w:t xml:space="preserve"> </w:t>
      </w:r>
      <w:r w:rsidR="003015F1" w:rsidRPr="007B5D42">
        <w:rPr>
          <w:color w:val="000000"/>
          <w:sz w:val="26"/>
          <w:szCs w:val="26"/>
        </w:rPr>
        <w:t>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084B06" w:rsidRPr="007B5D42">
        <w:rPr>
          <w:color w:val="000000"/>
          <w:sz w:val="26"/>
          <w:szCs w:val="26"/>
        </w:rPr>
        <w:t>.</w:t>
      </w:r>
    </w:p>
    <w:p w14:paraId="505CD6CF" w14:textId="0109C757" w:rsidR="00084B06" w:rsidRPr="007B5D42" w:rsidRDefault="007B5D42" w:rsidP="007B5D42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B5D42">
        <w:rPr>
          <w:sz w:val="26"/>
          <w:szCs w:val="26"/>
        </w:rPr>
        <w:t>5</w:t>
      </w:r>
      <w:r w:rsidR="00084B06" w:rsidRPr="007B5D42">
        <w:rPr>
          <w:sz w:val="26"/>
          <w:szCs w:val="26"/>
        </w:rPr>
        <w:t>. Опубликовать настоящее решение на официальном сайте администрации Клетского сельского поселения в сети Интернет.</w:t>
      </w:r>
    </w:p>
    <w:p w14:paraId="14A9B4B8" w14:textId="4432E048" w:rsidR="00084B06" w:rsidRPr="007B5D42" w:rsidRDefault="007B5D42" w:rsidP="007B5D42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7B5D42">
        <w:rPr>
          <w:color w:val="000000"/>
          <w:sz w:val="26"/>
          <w:szCs w:val="26"/>
        </w:rPr>
        <w:t>6</w:t>
      </w:r>
      <w:r w:rsidR="00084B06" w:rsidRPr="007B5D42">
        <w:rPr>
          <w:color w:val="000000"/>
          <w:sz w:val="26"/>
          <w:szCs w:val="26"/>
        </w:rPr>
        <w:t>. Настоящее решение вступает в силу со дня его официального опубликования.</w:t>
      </w:r>
    </w:p>
    <w:p w14:paraId="4D86B170" w14:textId="77777777" w:rsidR="009577A8" w:rsidRPr="007B5D42" w:rsidRDefault="009577A8" w:rsidP="009577A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351F12D" w14:textId="77777777" w:rsidR="00084B06" w:rsidRPr="007B5D42" w:rsidRDefault="00084B06" w:rsidP="00084B06">
      <w:pPr>
        <w:rPr>
          <w:sz w:val="26"/>
          <w:szCs w:val="26"/>
        </w:rPr>
      </w:pPr>
      <w:r w:rsidRPr="007B5D42">
        <w:rPr>
          <w:sz w:val="26"/>
          <w:szCs w:val="26"/>
        </w:rPr>
        <w:t xml:space="preserve">Глава </w:t>
      </w:r>
    </w:p>
    <w:p w14:paraId="399E1CDF" w14:textId="77777777" w:rsidR="00084B06" w:rsidRPr="007B5D42" w:rsidRDefault="00084B06" w:rsidP="00084B06">
      <w:pPr>
        <w:rPr>
          <w:sz w:val="26"/>
          <w:szCs w:val="26"/>
        </w:rPr>
      </w:pPr>
      <w:r w:rsidRPr="007B5D42">
        <w:rPr>
          <w:sz w:val="26"/>
          <w:szCs w:val="26"/>
        </w:rPr>
        <w:t>Клетского сельского поселения                                                     Г.И. Дементьев</w:t>
      </w:r>
    </w:p>
    <w:p w14:paraId="01C66278" w14:textId="77777777" w:rsidR="00084B06" w:rsidRPr="007B5D42" w:rsidRDefault="00084B06" w:rsidP="00084B06">
      <w:pPr>
        <w:rPr>
          <w:sz w:val="26"/>
          <w:szCs w:val="26"/>
        </w:rPr>
      </w:pPr>
    </w:p>
    <w:p w14:paraId="32BC45B3" w14:textId="77777777" w:rsidR="009577A8" w:rsidRPr="00333D31" w:rsidRDefault="009577A8" w:rsidP="009577A8">
      <w:pPr>
        <w:widowControl w:val="0"/>
        <w:autoSpaceDE w:val="0"/>
        <w:autoSpaceDN w:val="0"/>
        <w:jc w:val="both"/>
      </w:pPr>
    </w:p>
    <w:p w14:paraId="7BCAAF08" w14:textId="77777777" w:rsidR="009577A8" w:rsidRPr="00333D31" w:rsidRDefault="009577A8" w:rsidP="009577A8">
      <w:pPr>
        <w:widowControl w:val="0"/>
        <w:autoSpaceDE w:val="0"/>
        <w:autoSpaceDN w:val="0"/>
        <w:jc w:val="both"/>
      </w:pPr>
    </w:p>
    <w:p w14:paraId="29A9AFEE" w14:textId="77777777" w:rsidR="009577A8" w:rsidRPr="00333D31" w:rsidRDefault="009577A8" w:rsidP="009577A8">
      <w:pPr>
        <w:widowControl w:val="0"/>
        <w:autoSpaceDE w:val="0"/>
        <w:autoSpaceDN w:val="0"/>
        <w:jc w:val="both"/>
      </w:pPr>
    </w:p>
    <w:p w14:paraId="6DCF1832" w14:textId="2EAD924E" w:rsidR="009577A8" w:rsidRDefault="009577A8" w:rsidP="009577A8">
      <w:pPr>
        <w:widowControl w:val="0"/>
        <w:autoSpaceDE w:val="0"/>
        <w:autoSpaceDN w:val="0"/>
        <w:jc w:val="right"/>
        <w:outlineLvl w:val="0"/>
      </w:pPr>
    </w:p>
    <w:p w14:paraId="53D29393" w14:textId="5074550E" w:rsidR="007B5D42" w:rsidRDefault="007B5D42" w:rsidP="009577A8">
      <w:pPr>
        <w:widowControl w:val="0"/>
        <w:autoSpaceDE w:val="0"/>
        <w:autoSpaceDN w:val="0"/>
        <w:jc w:val="right"/>
        <w:outlineLvl w:val="0"/>
      </w:pPr>
    </w:p>
    <w:p w14:paraId="19EFCE15" w14:textId="1FC1C6DC" w:rsidR="007B5D42" w:rsidRDefault="007B5D42" w:rsidP="009577A8">
      <w:pPr>
        <w:widowControl w:val="0"/>
        <w:autoSpaceDE w:val="0"/>
        <w:autoSpaceDN w:val="0"/>
        <w:jc w:val="right"/>
        <w:outlineLvl w:val="0"/>
      </w:pPr>
    </w:p>
    <w:p w14:paraId="67F6A77B" w14:textId="7C841769" w:rsidR="007B5D42" w:rsidRDefault="007B5D42" w:rsidP="009577A8">
      <w:pPr>
        <w:widowControl w:val="0"/>
        <w:autoSpaceDE w:val="0"/>
        <w:autoSpaceDN w:val="0"/>
        <w:jc w:val="right"/>
        <w:outlineLvl w:val="0"/>
      </w:pPr>
    </w:p>
    <w:p w14:paraId="72830F67" w14:textId="2F3CE282" w:rsidR="007B5D42" w:rsidRDefault="007B5D42" w:rsidP="009577A8">
      <w:pPr>
        <w:widowControl w:val="0"/>
        <w:autoSpaceDE w:val="0"/>
        <w:autoSpaceDN w:val="0"/>
        <w:jc w:val="right"/>
        <w:outlineLvl w:val="0"/>
      </w:pPr>
    </w:p>
    <w:p w14:paraId="4DCA7236" w14:textId="6A8C6B6A" w:rsidR="005D43F6" w:rsidRDefault="005D43F6" w:rsidP="009577A8">
      <w:pPr>
        <w:widowControl w:val="0"/>
        <w:autoSpaceDE w:val="0"/>
        <w:autoSpaceDN w:val="0"/>
        <w:jc w:val="right"/>
        <w:outlineLvl w:val="0"/>
      </w:pPr>
    </w:p>
    <w:p w14:paraId="2801ADA2" w14:textId="636ED772" w:rsidR="005D43F6" w:rsidRDefault="005D43F6" w:rsidP="009577A8">
      <w:pPr>
        <w:widowControl w:val="0"/>
        <w:autoSpaceDE w:val="0"/>
        <w:autoSpaceDN w:val="0"/>
        <w:jc w:val="right"/>
        <w:outlineLvl w:val="0"/>
      </w:pPr>
    </w:p>
    <w:p w14:paraId="2E4C2813" w14:textId="3AAA3DD0" w:rsidR="005D43F6" w:rsidRDefault="005D43F6" w:rsidP="009577A8">
      <w:pPr>
        <w:widowControl w:val="0"/>
        <w:autoSpaceDE w:val="0"/>
        <w:autoSpaceDN w:val="0"/>
        <w:jc w:val="right"/>
        <w:outlineLvl w:val="0"/>
      </w:pPr>
    </w:p>
    <w:p w14:paraId="30123765" w14:textId="45E3E792" w:rsidR="005D43F6" w:rsidRDefault="005D43F6" w:rsidP="009577A8">
      <w:pPr>
        <w:widowControl w:val="0"/>
        <w:autoSpaceDE w:val="0"/>
        <w:autoSpaceDN w:val="0"/>
        <w:jc w:val="right"/>
        <w:outlineLvl w:val="0"/>
      </w:pPr>
    </w:p>
    <w:p w14:paraId="5337A9A0" w14:textId="197333F2" w:rsidR="005D43F6" w:rsidRDefault="005D43F6" w:rsidP="009577A8">
      <w:pPr>
        <w:widowControl w:val="0"/>
        <w:autoSpaceDE w:val="0"/>
        <w:autoSpaceDN w:val="0"/>
        <w:jc w:val="right"/>
        <w:outlineLvl w:val="0"/>
      </w:pPr>
    </w:p>
    <w:p w14:paraId="739C9610" w14:textId="77777777" w:rsidR="005D43F6" w:rsidRPr="00333D31" w:rsidRDefault="005D43F6" w:rsidP="009577A8">
      <w:pPr>
        <w:widowControl w:val="0"/>
        <w:autoSpaceDE w:val="0"/>
        <w:autoSpaceDN w:val="0"/>
        <w:jc w:val="right"/>
        <w:outlineLvl w:val="0"/>
      </w:pPr>
    </w:p>
    <w:p w14:paraId="1E6B4548" w14:textId="77777777" w:rsidR="00AB6016" w:rsidRDefault="00AB6016" w:rsidP="00AB60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35E7686" w14:textId="14B01A9B" w:rsidR="00084B06" w:rsidRPr="00333D31" w:rsidRDefault="00AB6016" w:rsidP="00AB60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</w:t>
      </w:r>
      <w:bookmarkStart w:id="0" w:name="_Hlk63687629"/>
      <w:r w:rsidR="007B5D42">
        <w:rPr>
          <w:color w:val="000000"/>
        </w:rPr>
        <w:t xml:space="preserve">                 </w:t>
      </w:r>
      <w:r w:rsidR="00084B06" w:rsidRPr="00333D31">
        <w:rPr>
          <w:color w:val="000000"/>
        </w:rPr>
        <w:t>Приложение № 1</w:t>
      </w:r>
    </w:p>
    <w:p w14:paraId="09F5E5A0" w14:textId="77777777" w:rsidR="00084B06" w:rsidRPr="00333D31" w:rsidRDefault="00084B06" w:rsidP="00084B06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333D31">
        <w:rPr>
          <w:color w:val="000000"/>
        </w:rPr>
        <w:t>к решению Совета депутатов</w:t>
      </w:r>
    </w:p>
    <w:p w14:paraId="3976D0D1" w14:textId="77777777" w:rsidR="00084B06" w:rsidRPr="00333D31" w:rsidRDefault="00084B06" w:rsidP="00084B06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333D31">
        <w:rPr>
          <w:color w:val="000000"/>
        </w:rPr>
        <w:t>Клетского сельского поселения</w:t>
      </w:r>
    </w:p>
    <w:p w14:paraId="1E35A36A" w14:textId="0607F363" w:rsidR="00084B06" w:rsidRPr="00333D31" w:rsidRDefault="00AB6016" w:rsidP="00084B06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</w:t>
      </w:r>
      <w:proofErr w:type="gramStart"/>
      <w:r w:rsidR="00854601">
        <w:rPr>
          <w:color w:val="000000"/>
        </w:rPr>
        <w:t>от </w:t>
      </w:r>
      <w:r w:rsidR="005D43F6">
        <w:rPr>
          <w:color w:val="000000"/>
        </w:rPr>
        <w:t xml:space="preserve"> 19.02.</w:t>
      </w:r>
      <w:r w:rsidR="00854601">
        <w:rPr>
          <w:color w:val="000000"/>
        </w:rPr>
        <w:t>20</w:t>
      </w:r>
      <w:r>
        <w:rPr>
          <w:color w:val="000000"/>
        </w:rPr>
        <w:t>21</w:t>
      </w:r>
      <w:proofErr w:type="gramEnd"/>
      <w:r w:rsidR="00854601">
        <w:rPr>
          <w:color w:val="000000"/>
        </w:rPr>
        <w:t xml:space="preserve"> г. № </w:t>
      </w:r>
      <w:r w:rsidR="005D43F6">
        <w:rPr>
          <w:color w:val="000000"/>
        </w:rPr>
        <w:t>24/4</w:t>
      </w:r>
      <w:r>
        <w:rPr>
          <w:color w:val="000000"/>
        </w:rPr>
        <w:t xml:space="preserve">  </w:t>
      </w:r>
    </w:p>
    <w:p w14:paraId="0ACAE9E9" w14:textId="77777777" w:rsidR="009577A8" w:rsidRPr="00333D31" w:rsidRDefault="009577A8" w:rsidP="009577A8">
      <w:pPr>
        <w:widowControl w:val="0"/>
        <w:autoSpaceDE w:val="0"/>
        <w:autoSpaceDN w:val="0"/>
      </w:pPr>
    </w:p>
    <w:bookmarkEnd w:id="0"/>
    <w:p w14:paraId="257C3F4D" w14:textId="77777777" w:rsidR="009577A8" w:rsidRPr="00333D31" w:rsidRDefault="009577A8" w:rsidP="009577A8">
      <w:pPr>
        <w:widowControl w:val="0"/>
        <w:autoSpaceDE w:val="0"/>
        <w:autoSpaceDN w:val="0"/>
      </w:pPr>
      <w:r w:rsidRPr="00333D31">
        <w:t xml:space="preserve"> </w:t>
      </w:r>
    </w:p>
    <w:p w14:paraId="14068F52" w14:textId="77777777" w:rsidR="00AB6016" w:rsidRPr="00AB6016" w:rsidRDefault="00AB6016" w:rsidP="00AB6016">
      <w:pPr>
        <w:spacing w:line="195" w:lineRule="atLeast"/>
        <w:jc w:val="center"/>
        <w:rPr>
          <w:b/>
          <w:color w:val="303F50"/>
          <w:sz w:val="26"/>
          <w:szCs w:val="26"/>
        </w:rPr>
      </w:pPr>
      <w:bookmarkStart w:id="1" w:name="P42"/>
      <w:bookmarkEnd w:id="1"/>
      <w:r w:rsidRPr="00AB6016">
        <w:rPr>
          <w:b/>
          <w:bCs/>
          <w:color w:val="303F50"/>
          <w:sz w:val="26"/>
          <w:szCs w:val="26"/>
        </w:rPr>
        <w:t>П О Р Я Д О К</w:t>
      </w:r>
    </w:p>
    <w:p w14:paraId="6E5D653D" w14:textId="1E3978E0" w:rsidR="00AB6016" w:rsidRPr="00AB6016" w:rsidRDefault="00AB6016" w:rsidP="007B5D42">
      <w:pPr>
        <w:widowControl w:val="0"/>
        <w:spacing w:line="274" w:lineRule="exact"/>
        <w:rPr>
          <w:sz w:val="26"/>
          <w:szCs w:val="26"/>
          <w:lang w:eastAsia="en-US"/>
        </w:rPr>
      </w:pPr>
      <w:r w:rsidRPr="00AB6016"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6704" behindDoc="1" locked="0" layoutInCell="1" allowOverlap="1" wp14:anchorId="1F07F497" wp14:editId="0F3F15A2">
                <wp:simplePos x="0" y="0"/>
                <wp:positionH relativeFrom="margin">
                  <wp:posOffset>3206750</wp:posOffset>
                </wp:positionH>
                <wp:positionV relativeFrom="paragraph">
                  <wp:posOffset>0</wp:posOffset>
                </wp:positionV>
                <wp:extent cx="1017905" cy="152400"/>
                <wp:effectExtent l="0" t="0" r="444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4F00D" w14:textId="77777777" w:rsidR="00AB6016" w:rsidRDefault="00AB6016" w:rsidP="00AB6016">
                            <w:pPr>
                              <w:pStyle w:val="a8"/>
                              <w:shd w:val="clear" w:color="auto" w:fill="auto"/>
                              <w:spacing w:line="240" w:lineRule="exact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7F4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.5pt;margin-top:0;width:80.15pt;height:12pt;z-index:-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" filled="f" stroked="f">
                <v:textbox style="mso-fit-shape-to-text:t" inset="0,0,0,0">
                  <w:txbxContent>
                    <w:p w14:paraId="7924F00D" w14:textId="77777777" w:rsidR="00AB6016" w:rsidRDefault="00AB6016" w:rsidP="00AB6016">
                      <w:pPr>
                        <w:pStyle w:val="a8"/>
                        <w:shd w:val="clear" w:color="auto" w:fill="auto"/>
                        <w:spacing w:line="240" w:lineRule="exact"/>
                      </w:pP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6016">
        <w:rPr>
          <w:sz w:val="26"/>
          <w:szCs w:val="26"/>
          <w:lang w:eastAsia="en-US"/>
        </w:rPr>
        <w:t xml:space="preserve">                     </w:t>
      </w:r>
    </w:p>
    <w:p w14:paraId="1001C21C" w14:textId="39C04A7B" w:rsidR="00AB6016" w:rsidRPr="00AB6016" w:rsidRDefault="00AB6016" w:rsidP="00AB6016">
      <w:pPr>
        <w:widowControl w:val="0"/>
        <w:spacing w:line="274" w:lineRule="exact"/>
        <w:ind w:left="340" w:firstLine="980"/>
        <w:jc w:val="center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формирования, ведения, ежегодного дополнения и опубликования перечня муниципального имущества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сельского поселения 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2E8063D8" w14:textId="77777777" w:rsidR="00AB6016" w:rsidRPr="00AB6016" w:rsidRDefault="00AB6016" w:rsidP="00AB6016">
      <w:pPr>
        <w:widowControl w:val="0"/>
        <w:spacing w:line="274" w:lineRule="exact"/>
        <w:ind w:left="340" w:firstLine="980"/>
        <w:jc w:val="center"/>
        <w:rPr>
          <w:sz w:val="26"/>
          <w:szCs w:val="26"/>
          <w:lang w:eastAsia="en-US"/>
        </w:rPr>
      </w:pPr>
    </w:p>
    <w:p w14:paraId="0E832DBD" w14:textId="1D222D40" w:rsidR="00AB6016" w:rsidRPr="00B85AD2" w:rsidRDefault="00B85AD2" w:rsidP="00B85AD2">
      <w:pPr>
        <w:widowControl w:val="0"/>
        <w:tabs>
          <w:tab w:val="left" w:pos="3914"/>
        </w:tabs>
        <w:spacing w:after="202" w:line="240" w:lineRule="exac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</w:t>
      </w:r>
      <w:r w:rsidR="00AB6016" w:rsidRPr="00B85AD2">
        <w:rPr>
          <w:sz w:val="26"/>
          <w:szCs w:val="26"/>
          <w:lang w:eastAsia="en-US"/>
        </w:rPr>
        <w:t>Общие положения</w:t>
      </w:r>
    </w:p>
    <w:p w14:paraId="597E5E16" w14:textId="7E91DCD7" w:rsidR="00AB6016" w:rsidRPr="00AB6016" w:rsidRDefault="00AB6016" w:rsidP="00AB6016">
      <w:pPr>
        <w:widowControl w:val="0"/>
        <w:spacing w:after="244" w:line="278" w:lineRule="exact"/>
        <w:ind w:firstLine="580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14:paraId="5FEC5532" w14:textId="3A78F1BE" w:rsidR="00AB6016" w:rsidRPr="00AB6016" w:rsidRDefault="00AB6016" w:rsidP="00AB6016">
      <w:pPr>
        <w:widowControl w:val="0"/>
        <w:numPr>
          <w:ilvl w:val="0"/>
          <w:numId w:val="8"/>
        </w:numPr>
        <w:spacing w:after="240" w:line="274" w:lineRule="exact"/>
        <w:ind w:right="24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>Цели создания и основные принципы формирования, ведения, ежегодного дополнения и опубликования Перечня</w:t>
      </w:r>
      <w:r w:rsidR="00B85AD2">
        <w:rPr>
          <w:sz w:val="26"/>
          <w:szCs w:val="26"/>
          <w:lang w:eastAsia="en-US"/>
        </w:rPr>
        <w:t>.</w:t>
      </w:r>
    </w:p>
    <w:p w14:paraId="088D4BE4" w14:textId="5E8083A6" w:rsidR="00AB6016" w:rsidRPr="00AB6016" w:rsidRDefault="00AB6016" w:rsidP="00AB6016">
      <w:pPr>
        <w:widowControl w:val="0"/>
        <w:numPr>
          <w:ilvl w:val="1"/>
          <w:numId w:val="8"/>
        </w:numPr>
        <w:spacing w:after="200" w:line="274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В Перечне содержатся сведения о муниципальном имуществе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AB6016">
        <w:rPr>
          <w:sz w:val="26"/>
          <w:szCs w:val="26"/>
          <w:lang w:eastAsia="en-US"/>
        </w:rPr>
        <w:lastRenderedPageBreak/>
        <w:t>муниципальной собственности и арендуемого субъектами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14:paraId="2FA50C72" w14:textId="77777777" w:rsidR="00AB6016" w:rsidRPr="00AB6016" w:rsidRDefault="00AB6016" w:rsidP="00AB6016">
      <w:pPr>
        <w:widowControl w:val="0"/>
        <w:numPr>
          <w:ilvl w:val="1"/>
          <w:numId w:val="8"/>
        </w:numPr>
        <w:spacing w:after="200" w:line="278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>Формирование Перечня осуществляется в целях:</w:t>
      </w:r>
    </w:p>
    <w:p w14:paraId="69DB481B" w14:textId="77777777" w:rsidR="00AB6016" w:rsidRPr="00AB6016" w:rsidRDefault="00AB6016" w:rsidP="00AB6016">
      <w:pPr>
        <w:widowControl w:val="0"/>
        <w:numPr>
          <w:ilvl w:val="2"/>
          <w:numId w:val="8"/>
        </w:numPr>
        <w:spacing w:after="200" w:line="278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14:paraId="1C6A13B8" w14:textId="5852557E" w:rsidR="00AB6016" w:rsidRPr="00AB6016" w:rsidRDefault="00AB6016" w:rsidP="00AB6016">
      <w:pPr>
        <w:widowControl w:val="0"/>
        <w:numPr>
          <w:ilvl w:val="2"/>
          <w:numId w:val="8"/>
        </w:numPr>
        <w:spacing w:after="200" w:line="278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Предоставления имущества, принадлежащего на праве собственности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 во владение и (или) пользование на долгосрочной основе (в том числе </w:t>
      </w:r>
      <w:proofErr w:type="spellStart"/>
      <w:r w:rsidRPr="00AB6016">
        <w:rPr>
          <w:sz w:val="26"/>
          <w:szCs w:val="26"/>
          <w:lang w:eastAsia="en-US"/>
        </w:rPr>
        <w:t>возмездно</w:t>
      </w:r>
      <w:proofErr w:type="spellEnd"/>
      <w:r w:rsidRPr="00AB6016">
        <w:rPr>
          <w:sz w:val="26"/>
          <w:szCs w:val="26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14:paraId="2C834081" w14:textId="6BA883D9" w:rsidR="00AB6016" w:rsidRPr="00AB6016" w:rsidRDefault="00AB6016" w:rsidP="00274870">
      <w:pPr>
        <w:widowControl w:val="0"/>
        <w:numPr>
          <w:ilvl w:val="2"/>
          <w:numId w:val="8"/>
        </w:numPr>
        <w:spacing w:after="200" w:line="283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Реализации полномочий </w:t>
      </w:r>
      <w:proofErr w:type="spellStart"/>
      <w:r w:rsidR="00274870" w:rsidRPr="00B85AD2">
        <w:rPr>
          <w:sz w:val="26"/>
          <w:szCs w:val="26"/>
          <w:lang w:eastAsia="en-US"/>
        </w:rPr>
        <w:t>Клетского</w:t>
      </w:r>
      <w:proofErr w:type="spellEnd"/>
      <w:r w:rsidR="00274870"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 в сфере оказания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14:paraId="424E535B" w14:textId="76F7DABC" w:rsidR="00AB6016" w:rsidRPr="00AB6016" w:rsidRDefault="00AB6016" w:rsidP="00274870">
      <w:pPr>
        <w:widowControl w:val="0"/>
        <w:numPr>
          <w:ilvl w:val="2"/>
          <w:numId w:val="8"/>
        </w:numPr>
        <w:spacing w:after="200" w:line="274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Повышения эффективности управления муниципальным имуществом, находящимся в собственности </w:t>
      </w:r>
      <w:proofErr w:type="spellStart"/>
      <w:r w:rsidR="00274870" w:rsidRPr="00B85AD2">
        <w:rPr>
          <w:sz w:val="26"/>
          <w:szCs w:val="26"/>
          <w:lang w:eastAsia="en-US"/>
        </w:rPr>
        <w:t>Клетского</w:t>
      </w:r>
      <w:proofErr w:type="spellEnd"/>
      <w:r w:rsidR="00274870" w:rsidRPr="00B85AD2">
        <w:rPr>
          <w:sz w:val="26"/>
          <w:szCs w:val="26"/>
          <w:lang w:eastAsia="en-US"/>
        </w:rPr>
        <w:t xml:space="preserve"> сельского 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области, стимулирования развития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274870" w:rsidRPr="00B85AD2">
        <w:rPr>
          <w:sz w:val="26"/>
          <w:szCs w:val="26"/>
          <w:lang w:eastAsia="en-US"/>
        </w:rPr>
        <w:t>Клетского</w:t>
      </w:r>
      <w:proofErr w:type="spellEnd"/>
      <w:r w:rsidR="00274870"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AB6016">
        <w:rPr>
          <w:sz w:val="26"/>
          <w:szCs w:val="26"/>
          <w:lang w:eastAsia="en-US"/>
        </w:rPr>
        <w:t>Клетского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муниципального района Волгоградской области.</w:t>
      </w:r>
    </w:p>
    <w:p w14:paraId="2F0B621C" w14:textId="7A80B45A" w:rsidR="00AB6016" w:rsidRPr="00AB6016" w:rsidRDefault="00AB6016" w:rsidP="007B5D42">
      <w:pPr>
        <w:widowControl w:val="0"/>
        <w:numPr>
          <w:ilvl w:val="1"/>
          <w:numId w:val="8"/>
        </w:numPr>
        <w:tabs>
          <w:tab w:val="left" w:pos="426"/>
        </w:tabs>
        <w:spacing w:after="200" w:line="274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>Формирование и ведение Перечня основывается на следующих основных</w:t>
      </w:r>
      <w:r w:rsidR="007B5D42" w:rsidRPr="00B85AD2">
        <w:rPr>
          <w:sz w:val="26"/>
          <w:szCs w:val="26"/>
          <w:lang w:eastAsia="en-US"/>
        </w:rPr>
        <w:t xml:space="preserve"> </w:t>
      </w:r>
      <w:r w:rsidRPr="00AB6016">
        <w:rPr>
          <w:sz w:val="26"/>
          <w:szCs w:val="26"/>
          <w:lang w:eastAsia="en-US"/>
        </w:rPr>
        <w:t>принципах:</w:t>
      </w:r>
    </w:p>
    <w:p w14:paraId="62BFAB1B" w14:textId="77777777" w:rsidR="00AB6016" w:rsidRPr="00AB6016" w:rsidRDefault="00AB6016" w:rsidP="00274870">
      <w:pPr>
        <w:widowControl w:val="0"/>
        <w:spacing w:line="278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14:paraId="6E1409F7" w14:textId="4E9C9BE2" w:rsidR="00AB6016" w:rsidRPr="00AB6016" w:rsidRDefault="00AB6016" w:rsidP="00274870">
      <w:pPr>
        <w:widowControl w:val="0"/>
        <w:numPr>
          <w:ilvl w:val="0"/>
          <w:numId w:val="9"/>
        </w:numPr>
        <w:spacing w:after="200" w:line="278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proofErr w:type="spellStart"/>
      <w:r w:rsidR="00274870" w:rsidRPr="00B85AD2">
        <w:rPr>
          <w:sz w:val="26"/>
          <w:szCs w:val="26"/>
          <w:lang w:eastAsia="en-US"/>
        </w:rPr>
        <w:t>Клетском</w:t>
      </w:r>
      <w:proofErr w:type="spellEnd"/>
      <w:r w:rsidR="00274870" w:rsidRPr="00B85AD2">
        <w:rPr>
          <w:sz w:val="26"/>
          <w:szCs w:val="26"/>
          <w:lang w:eastAsia="en-US"/>
        </w:rPr>
        <w:t xml:space="preserve"> сельском поселении </w:t>
      </w:r>
      <w:proofErr w:type="spellStart"/>
      <w:r w:rsidRPr="00AB6016">
        <w:rPr>
          <w:sz w:val="26"/>
          <w:szCs w:val="26"/>
          <w:lang w:eastAsia="en-US"/>
        </w:rPr>
        <w:t>Клетско</w:t>
      </w:r>
      <w:r w:rsidR="00274870" w:rsidRPr="00B85AD2">
        <w:rPr>
          <w:sz w:val="26"/>
          <w:szCs w:val="26"/>
          <w:lang w:eastAsia="en-US"/>
        </w:rPr>
        <w:t>го</w:t>
      </w:r>
      <w:proofErr w:type="spellEnd"/>
      <w:r w:rsidRPr="00AB6016">
        <w:rPr>
          <w:sz w:val="26"/>
          <w:szCs w:val="26"/>
          <w:lang w:eastAsia="en-US"/>
        </w:rPr>
        <w:t xml:space="preserve"> муниципально</w:t>
      </w:r>
      <w:r w:rsidR="00274870" w:rsidRPr="00B85AD2">
        <w:rPr>
          <w:sz w:val="26"/>
          <w:szCs w:val="26"/>
          <w:lang w:eastAsia="en-US"/>
        </w:rPr>
        <w:t>го</w:t>
      </w:r>
      <w:r w:rsidRPr="00AB6016">
        <w:rPr>
          <w:sz w:val="26"/>
          <w:szCs w:val="26"/>
          <w:lang w:eastAsia="en-US"/>
        </w:rPr>
        <w:t xml:space="preserve"> район</w:t>
      </w:r>
      <w:r w:rsidR="00274870" w:rsidRPr="00B85AD2">
        <w:rPr>
          <w:sz w:val="26"/>
          <w:szCs w:val="26"/>
          <w:lang w:eastAsia="en-US"/>
        </w:rPr>
        <w:t>а</w:t>
      </w:r>
      <w:r w:rsidRPr="00AB6016">
        <w:rPr>
          <w:sz w:val="26"/>
          <w:szCs w:val="26"/>
          <w:lang w:eastAsia="en-US"/>
        </w:rPr>
        <w:t xml:space="preserve"> Волгоградской области по обеспечению взаимодействия исполнительных органов Волгоградской области с территориальным органом Росимущества Волгоградской области и органами местного самоуправления по вопросам оказания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14:paraId="0CEBB80E" w14:textId="1ADF09F7" w:rsidR="00112250" w:rsidRPr="00B85AD2" w:rsidRDefault="00AB6016" w:rsidP="00112250">
      <w:pPr>
        <w:widowControl w:val="0"/>
        <w:numPr>
          <w:ilvl w:val="0"/>
          <w:numId w:val="9"/>
        </w:numPr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AB6016">
        <w:rPr>
          <w:sz w:val="26"/>
          <w:szCs w:val="26"/>
          <w:lang w:eastAsia="en-US"/>
        </w:rPr>
        <w:t xml:space="preserve">Взаимодействие с некоммерческими организациями, выражающими интересы субъектов малого и среднего предпринимательства, институтами развития в   </w:t>
      </w:r>
      <w:r w:rsidR="00112250" w:rsidRPr="00B85AD2">
        <w:rPr>
          <w:sz w:val="26"/>
          <w:szCs w:val="26"/>
          <w:lang w:eastAsia="en-US"/>
        </w:rPr>
        <w:t xml:space="preserve">сфере малого и среднего предпринимательства в ходе формирования и дополнения </w:t>
      </w:r>
      <w:r w:rsidR="00112250" w:rsidRPr="00B85AD2">
        <w:rPr>
          <w:sz w:val="26"/>
          <w:szCs w:val="26"/>
          <w:lang w:eastAsia="en-US"/>
        </w:rPr>
        <w:lastRenderedPageBreak/>
        <w:t>Перечня.</w:t>
      </w:r>
      <w:r w:rsidRPr="00AB6016">
        <w:rPr>
          <w:sz w:val="26"/>
          <w:szCs w:val="26"/>
          <w:lang w:eastAsia="en-US"/>
        </w:rPr>
        <w:t xml:space="preserve"> </w:t>
      </w:r>
    </w:p>
    <w:p w14:paraId="18C6B6AE" w14:textId="77777777" w:rsidR="00112250" w:rsidRPr="00B85AD2" w:rsidRDefault="00112250" w:rsidP="00112250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</w:p>
    <w:p w14:paraId="6B995F72" w14:textId="19901D61" w:rsidR="00112250" w:rsidRPr="00B85AD2" w:rsidRDefault="00112250" w:rsidP="00B85AD2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</w:t>
      </w:r>
      <w:r w:rsidRPr="00B85AD2">
        <w:rPr>
          <w:sz w:val="26"/>
          <w:szCs w:val="26"/>
          <w:lang w:eastAsia="en-US"/>
        </w:rPr>
        <w:tab/>
        <w:t>Формирование, ведение Перечня, внесение в него изменений, в том числе ежегодное</w:t>
      </w:r>
      <w:r w:rsidR="00B85AD2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>дополнение Перечня.</w:t>
      </w:r>
    </w:p>
    <w:p w14:paraId="6E8F8DA6" w14:textId="1ACC8069" w:rsidR="00112250" w:rsidRPr="00B85AD2" w:rsidRDefault="00112250" w:rsidP="00B85AD2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3.1.</w:t>
      </w:r>
      <w:r w:rsidRPr="00B85AD2">
        <w:rPr>
          <w:sz w:val="26"/>
          <w:szCs w:val="26"/>
          <w:lang w:eastAsia="en-US"/>
        </w:rPr>
        <w:tab/>
        <w:t xml:space="preserve">Перечень, изменения и ежегодное дополнение в него утверждаются Решением Совета депутатов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сельского </w:t>
      </w:r>
      <w:proofErr w:type="gramStart"/>
      <w:r w:rsidRPr="00B85AD2">
        <w:rPr>
          <w:sz w:val="26"/>
          <w:szCs w:val="26"/>
          <w:lang w:eastAsia="en-US"/>
        </w:rPr>
        <w:t xml:space="preserve">поселения 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proofErr w:type="gramEnd"/>
      <w:r w:rsidRPr="00B85AD2">
        <w:rPr>
          <w:sz w:val="26"/>
          <w:szCs w:val="26"/>
          <w:lang w:eastAsia="en-US"/>
        </w:rPr>
        <w:t xml:space="preserve"> муниципального района Волгоградской</w:t>
      </w:r>
      <w:r w:rsidR="00B85AD2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>области.</w:t>
      </w:r>
      <w:r w:rsidRPr="00B85AD2">
        <w:rPr>
          <w:sz w:val="26"/>
          <w:szCs w:val="26"/>
          <w:lang w:eastAsia="en-US"/>
        </w:rPr>
        <w:tab/>
      </w:r>
    </w:p>
    <w:p w14:paraId="143A1384" w14:textId="7A318698" w:rsidR="00112250" w:rsidRPr="00B85AD2" w:rsidRDefault="00112250" w:rsidP="001C74D7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3.2.</w:t>
      </w:r>
      <w:r w:rsidRPr="00B85AD2">
        <w:rPr>
          <w:sz w:val="26"/>
          <w:szCs w:val="26"/>
          <w:lang w:eastAsia="en-US"/>
        </w:rPr>
        <w:tab/>
        <w:t xml:space="preserve">Формирование и ведение Перечня осуществляется администрацией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муниципального района Волгоградской области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14:paraId="130B6C53" w14:textId="77777777" w:rsidR="00112250" w:rsidRPr="00B85AD2" w:rsidRDefault="00112250" w:rsidP="00112250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</w:t>
      </w:r>
      <w:r w:rsidRPr="00B85AD2">
        <w:rPr>
          <w:sz w:val="26"/>
          <w:szCs w:val="26"/>
          <w:lang w:eastAsia="en-US"/>
        </w:rPr>
        <w:tab/>
        <w:t>В Перечень вносятся сведения об имуществе, соответствующем следующим критериям:</w:t>
      </w:r>
    </w:p>
    <w:p w14:paraId="38475690" w14:textId="77777777" w:rsidR="00112250" w:rsidRPr="00B85AD2" w:rsidRDefault="00112250" w:rsidP="001C74D7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3.3.1.</w:t>
      </w:r>
      <w:r w:rsidRPr="00B85AD2">
        <w:rPr>
          <w:sz w:val="26"/>
          <w:szCs w:val="26"/>
          <w:lang w:eastAsia="en-US"/>
        </w:rPr>
        <w:tab/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14:paraId="23D0A4D0" w14:textId="3647C74A" w:rsidR="00112250" w:rsidRPr="00B85AD2" w:rsidRDefault="00112250" w:rsidP="00112250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3.3.2.</w:t>
      </w:r>
      <w:r w:rsidRPr="00B85AD2">
        <w:rPr>
          <w:sz w:val="26"/>
          <w:szCs w:val="26"/>
          <w:lang w:eastAsia="en-US"/>
        </w:rPr>
        <w:tab/>
        <w:t>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B85AD2">
        <w:rPr>
          <w:sz w:val="26"/>
          <w:szCs w:val="26"/>
          <w:lang w:eastAsia="en-US"/>
        </w:rPr>
        <w:t>;</w:t>
      </w:r>
    </w:p>
    <w:p w14:paraId="164F7284" w14:textId="77777777" w:rsidR="00112250" w:rsidRPr="00B85AD2" w:rsidRDefault="00112250" w:rsidP="00112250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3.3.3.</w:t>
      </w:r>
      <w:r w:rsidRPr="00B85AD2">
        <w:rPr>
          <w:sz w:val="26"/>
          <w:szCs w:val="26"/>
          <w:lang w:eastAsia="en-US"/>
        </w:rPr>
        <w:tab/>
        <w:t>Имущество не является объектом религиозного назначения;</w:t>
      </w:r>
    </w:p>
    <w:p w14:paraId="04AD5C7F" w14:textId="537DDFA7" w:rsidR="00112250" w:rsidRPr="00B85AD2" w:rsidRDefault="00112250" w:rsidP="00B85AD2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3.3.4.</w:t>
      </w:r>
      <w:r w:rsidRPr="00B85AD2">
        <w:rPr>
          <w:sz w:val="26"/>
          <w:szCs w:val="26"/>
          <w:lang w:eastAsia="en-US"/>
        </w:rPr>
        <w:tab/>
        <w:t>Имущество не требует проведения капитального ремонта или</w:t>
      </w:r>
      <w:r w:rsidR="00B85AD2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>реконструкции,</w:t>
      </w:r>
      <w:r w:rsidR="00B85AD2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>не является объектом незавершенного строительства;</w:t>
      </w:r>
      <w:r w:rsidRPr="00B85AD2">
        <w:rPr>
          <w:sz w:val="26"/>
          <w:szCs w:val="26"/>
          <w:lang w:eastAsia="en-US"/>
        </w:rPr>
        <w:tab/>
      </w:r>
    </w:p>
    <w:p w14:paraId="09C21962" w14:textId="77777777" w:rsidR="00112250" w:rsidRPr="00B85AD2" w:rsidRDefault="00112250" w:rsidP="001C74D7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3.3.5.</w:t>
      </w:r>
      <w:r w:rsidRPr="00B85AD2">
        <w:rPr>
          <w:sz w:val="26"/>
          <w:szCs w:val="26"/>
          <w:lang w:eastAsia="en-US"/>
        </w:rPr>
        <w:tab/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имущества»;</w:t>
      </w:r>
    </w:p>
    <w:p w14:paraId="765467C6" w14:textId="77777777" w:rsidR="00112250" w:rsidRPr="00B85AD2" w:rsidRDefault="00112250" w:rsidP="00112250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3.3.6.</w:t>
      </w:r>
      <w:r w:rsidRPr="00B85AD2">
        <w:rPr>
          <w:sz w:val="26"/>
          <w:szCs w:val="26"/>
          <w:lang w:eastAsia="en-US"/>
        </w:rPr>
        <w:tab/>
        <w:t>Имущество не признано аварийным и подлежащим сносу;</w:t>
      </w:r>
    </w:p>
    <w:p w14:paraId="1F1E0715" w14:textId="7218953A" w:rsidR="00112250" w:rsidRPr="00B85AD2" w:rsidRDefault="00112250" w:rsidP="00112250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3.3.7.</w:t>
      </w:r>
      <w:r w:rsidRPr="00B85AD2">
        <w:rPr>
          <w:sz w:val="26"/>
          <w:szCs w:val="26"/>
          <w:lang w:eastAsia="en-US"/>
        </w:rPr>
        <w:tab/>
        <w:t>Имущество не относится к жилому фонду или объектам сети инженерно-технического обеспечения, к которым подключен объект жилищного фонда</w:t>
      </w:r>
      <w:r w:rsidR="00B85AD2">
        <w:rPr>
          <w:sz w:val="26"/>
          <w:szCs w:val="26"/>
          <w:lang w:eastAsia="en-US"/>
        </w:rPr>
        <w:t>;</w:t>
      </w:r>
    </w:p>
    <w:p w14:paraId="5E0268C0" w14:textId="0D00420C" w:rsidR="00112250" w:rsidRPr="00B85AD2" w:rsidRDefault="00112250" w:rsidP="00B85AD2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3.3.8.</w:t>
      </w:r>
      <w:r w:rsidRPr="00B85AD2">
        <w:rPr>
          <w:sz w:val="26"/>
          <w:szCs w:val="26"/>
          <w:lang w:eastAsia="en-US"/>
        </w:rPr>
        <w:tab/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="00B85AD2">
        <w:rPr>
          <w:sz w:val="26"/>
          <w:szCs w:val="26"/>
          <w:lang w:eastAsia="en-US"/>
        </w:rPr>
        <w:t>;</w:t>
      </w:r>
    </w:p>
    <w:p w14:paraId="1D796977" w14:textId="77777777" w:rsidR="00112250" w:rsidRPr="00B85AD2" w:rsidRDefault="00112250" w:rsidP="001C74D7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3.3.9.</w:t>
      </w:r>
      <w:r w:rsidRPr="00B85AD2">
        <w:rPr>
          <w:sz w:val="26"/>
          <w:szCs w:val="26"/>
          <w:lang w:eastAsia="en-US"/>
        </w:rPr>
        <w:tab/>
        <w:t>Земельный участок не относится к земельным участкам, предусмотренным подпунктами 1 - 10, 13 - 15, 18 и 19 пункта 8 статьи 39й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55CFBA4B" w14:textId="49CD7FD5" w:rsidR="00112250" w:rsidRPr="00B85AD2" w:rsidRDefault="00112250" w:rsidP="001C74D7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3.3.10.</w:t>
      </w:r>
      <w:r w:rsidRPr="00B85AD2">
        <w:rPr>
          <w:sz w:val="26"/>
          <w:szCs w:val="26"/>
          <w:lang w:eastAsia="en-US"/>
        </w:rPr>
        <w:tab/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администрации</w:t>
      </w:r>
      <w:r w:rsidR="001C74D7" w:rsidRPr="00B85AD2">
        <w:rPr>
          <w:sz w:val="26"/>
          <w:szCs w:val="26"/>
          <w:lang w:eastAsia="en-US"/>
        </w:rPr>
        <w:t xml:space="preserve"> </w:t>
      </w:r>
      <w:proofErr w:type="spellStart"/>
      <w:r w:rsidR="001C74D7" w:rsidRPr="00B85AD2">
        <w:rPr>
          <w:sz w:val="26"/>
          <w:szCs w:val="26"/>
          <w:lang w:eastAsia="en-US"/>
        </w:rPr>
        <w:t>Клетского</w:t>
      </w:r>
      <w:proofErr w:type="spellEnd"/>
      <w:r w:rsidR="001C74D7" w:rsidRPr="00B85AD2">
        <w:rPr>
          <w:sz w:val="26"/>
          <w:szCs w:val="26"/>
          <w:lang w:eastAsia="en-US"/>
        </w:rPr>
        <w:t xml:space="preserve"> сельского поселения </w:t>
      </w:r>
      <w:r w:rsidRPr="00B85AD2">
        <w:rPr>
          <w:sz w:val="26"/>
          <w:szCs w:val="26"/>
          <w:lang w:eastAsia="en-US"/>
        </w:rPr>
        <w:t xml:space="preserve">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муниципального района Волгоградской области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C74D7" w:rsidRPr="00B85AD2">
        <w:rPr>
          <w:sz w:val="26"/>
          <w:szCs w:val="26"/>
          <w:lang w:eastAsia="en-US"/>
        </w:rPr>
        <w:t>;</w:t>
      </w:r>
    </w:p>
    <w:p w14:paraId="0CDDD405" w14:textId="48A94740" w:rsidR="006F7371" w:rsidRPr="00B85AD2" w:rsidRDefault="00112250" w:rsidP="00067DF9">
      <w:pPr>
        <w:widowControl w:val="0"/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3.3.11.</w:t>
      </w:r>
      <w:r w:rsidR="00067DF9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</w:t>
      </w:r>
      <w:r w:rsidRPr="00B85AD2">
        <w:rPr>
          <w:sz w:val="26"/>
          <w:szCs w:val="26"/>
          <w:lang w:eastAsia="en-US"/>
        </w:rPr>
        <w:lastRenderedPageBreak/>
        <w:t>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</w:t>
      </w:r>
      <w:r w:rsidR="001C74D7" w:rsidRPr="00B85AD2">
        <w:rPr>
          <w:sz w:val="26"/>
          <w:szCs w:val="26"/>
          <w:lang w:eastAsia="en-US"/>
        </w:rPr>
        <w:t>.</w:t>
      </w:r>
    </w:p>
    <w:p w14:paraId="5878BF46" w14:textId="77777777" w:rsidR="006F7371" w:rsidRPr="00B85AD2" w:rsidRDefault="006F7371" w:rsidP="006F7371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3.4.</w:t>
      </w:r>
      <w:r w:rsidRPr="00B85AD2">
        <w:rPr>
          <w:sz w:val="26"/>
          <w:szCs w:val="26"/>
          <w:lang w:eastAsia="en-US"/>
        </w:rPr>
        <w:tab/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14:paraId="06389BA6" w14:textId="30ACB92F" w:rsidR="006F7371" w:rsidRPr="00B85AD2" w:rsidRDefault="006F7371" w:rsidP="00B85AD2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3.5.</w:t>
      </w:r>
      <w:r w:rsidRPr="00B85AD2">
        <w:rPr>
          <w:sz w:val="26"/>
          <w:szCs w:val="26"/>
          <w:lang w:eastAsia="en-US"/>
        </w:rPr>
        <w:tab/>
        <w:t>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14:paraId="44B7D8D1" w14:textId="60FEC582" w:rsidR="006F7371" w:rsidRPr="00B85AD2" w:rsidRDefault="006F7371" w:rsidP="006F7371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3.6.</w:t>
      </w:r>
      <w:r w:rsidRPr="00B85AD2">
        <w:rPr>
          <w:sz w:val="26"/>
          <w:szCs w:val="26"/>
          <w:lang w:eastAsia="en-US"/>
        </w:rPr>
        <w:tab/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B85AD2" w:rsidRPr="00B85AD2">
        <w:rPr>
          <w:sz w:val="26"/>
          <w:szCs w:val="26"/>
          <w:lang w:eastAsia="en-US"/>
        </w:rPr>
        <w:t xml:space="preserve">Решением Совета депутатов </w:t>
      </w:r>
      <w:proofErr w:type="spellStart"/>
      <w:r w:rsidR="00B85AD2" w:rsidRPr="00B85AD2">
        <w:rPr>
          <w:sz w:val="26"/>
          <w:szCs w:val="26"/>
          <w:lang w:eastAsia="en-US"/>
        </w:rPr>
        <w:t>Клетского</w:t>
      </w:r>
      <w:proofErr w:type="spellEnd"/>
      <w:r w:rsidR="00B85AD2" w:rsidRPr="00B85AD2">
        <w:rPr>
          <w:sz w:val="26"/>
          <w:szCs w:val="26"/>
          <w:lang w:eastAsia="en-US"/>
        </w:rPr>
        <w:t xml:space="preserve"> сельского поселения  </w:t>
      </w:r>
      <w:r w:rsidRPr="00B85AD2">
        <w:rPr>
          <w:sz w:val="26"/>
          <w:szCs w:val="26"/>
          <w:lang w:eastAsia="en-US"/>
        </w:rPr>
        <w:t xml:space="preserve">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муниципального района Волгоградской области (далее - уполномоченный орган) по его инициативе или на основании предложений исполнительных органов государственной власти Волгоградской области </w:t>
      </w:r>
      <w:r w:rsidR="00B85AD2" w:rsidRPr="00B85AD2">
        <w:rPr>
          <w:sz w:val="26"/>
          <w:szCs w:val="26"/>
          <w:lang w:eastAsia="en-US"/>
        </w:rPr>
        <w:t xml:space="preserve">и </w:t>
      </w:r>
      <w:r w:rsidRPr="00B85AD2">
        <w:rPr>
          <w:sz w:val="26"/>
          <w:szCs w:val="26"/>
          <w:lang w:eastAsia="en-US"/>
        </w:rPr>
        <w:t xml:space="preserve">коллегиального органа в </w:t>
      </w:r>
      <w:proofErr w:type="spellStart"/>
      <w:r w:rsidR="00B85AD2" w:rsidRPr="00B85AD2">
        <w:rPr>
          <w:sz w:val="26"/>
          <w:szCs w:val="26"/>
          <w:lang w:eastAsia="en-US"/>
        </w:rPr>
        <w:t>Клетском</w:t>
      </w:r>
      <w:proofErr w:type="spellEnd"/>
      <w:r w:rsidR="00B85AD2" w:rsidRPr="00B85AD2">
        <w:rPr>
          <w:sz w:val="26"/>
          <w:szCs w:val="26"/>
          <w:lang w:eastAsia="en-US"/>
        </w:rPr>
        <w:t xml:space="preserve"> сельском поселении </w:t>
      </w:r>
      <w:proofErr w:type="spellStart"/>
      <w:r w:rsidRPr="00B85AD2">
        <w:rPr>
          <w:sz w:val="26"/>
          <w:szCs w:val="26"/>
          <w:lang w:eastAsia="en-US"/>
        </w:rPr>
        <w:t>Клетско</w:t>
      </w:r>
      <w:r w:rsidR="00B85AD2" w:rsidRPr="00B85AD2">
        <w:rPr>
          <w:sz w:val="26"/>
          <w:szCs w:val="26"/>
          <w:lang w:eastAsia="en-US"/>
        </w:rPr>
        <w:t>го</w:t>
      </w:r>
      <w:proofErr w:type="spellEnd"/>
      <w:r w:rsidRPr="00B85AD2">
        <w:rPr>
          <w:sz w:val="26"/>
          <w:szCs w:val="26"/>
          <w:lang w:eastAsia="en-US"/>
        </w:rPr>
        <w:t xml:space="preserve"> муниципально</w:t>
      </w:r>
      <w:r w:rsidR="00B85AD2" w:rsidRPr="00B85AD2">
        <w:rPr>
          <w:sz w:val="26"/>
          <w:szCs w:val="26"/>
          <w:lang w:eastAsia="en-US"/>
        </w:rPr>
        <w:t>го</w:t>
      </w:r>
      <w:r w:rsidRPr="00B85AD2">
        <w:rPr>
          <w:sz w:val="26"/>
          <w:szCs w:val="26"/>
          <w:lang w:eastAsia="en-US"/>
        </w:rPr>
        <w:t xml:space="preserve"> район</w:t>
      </w:r>
      <w:r w:rsidR="00B85AD2" w:rsidRPr="00B85AD2">
        <w:rPr>
          <w:sz w:val="26"/>
          <w:szCs w:val="26"/>
          <w:lang w:eastAsia="en-US"/>
        </w:rPr>
        <w:t>а</w:t>
      </w:r>
      <w:r w:rsidRPr="00B85AD2">
        <w:rPr>
          <w:sz w:val="26"/>
          <w:szCs w:val="26"/>
          <w:lang w:eastAsia="en-US"/>
        </w:rPr>
        <w:t xml:space="preserve"> Волгоградской области по обеспечению взаимодействия исполнительных органов власти Волгоградской области с территориальным органом Росимущества в Волгоградской области и органов местного самоуправления по вопросам оказания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предложений балансодержателей, а также субъектов малого и среднего предпринимательства, некоммерческих организации,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14:paraId="5C059587" w14:textId="1C4A7C8A" w:rsidR="006F7371" w:rsidRPr="00B85AD2" w:rsidRDefault="006F7371" w:rsidP="006F7371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proofErr w:type="spellStart"/>
      <w:r w:rsidR="00B85AD2" w:rsidRPr="00B85AD2">
        <w:rPr>
          <w:sz w:val="26"/>
          <w:szCs w:val="26"/>
          <w:lang w:eastAsia="en-US"/>
        </w:rPr>
        <w:t>Клетского</w:t>
      </w:r>
      <w:proofErr w:type="spellEnd"/>
      <w:r w:rsidR="00B85AD2"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муниципального района Волгоградской области.</w:t>
      </w:r>
    </w:p>
    <w:p w14:paraId="5D464072" w14:textId="77777777" w:rsidR="006F7371" w:rsidRPr="00B85AD2" w:rsidRDefault="006F7371" w:rsidP="006F7371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3.7.</w:t>
      </w:r>
      <w:r w:rsidRPr="00B85AD2">
        <w:rPr>
          <w:sz w:val="26"/>
          <w:szCs w:val="26"/>
          <w:lang w:eastAsia="en-US"/>
        </w:rPr>
        <w:tab/>
        <w:t>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решений.</w:t>
      </w:r>
    </w:p>
    <w:p w14:paraId="6B233E89" w14:textId="087D8D4D" w:rsidR="006F7371" w:rsidRPr="00B85AD2" w:rsidRDefault="006F7371" w:rsidP="008B1F1F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3.7.1.</w:t>
      </w:r>
      <w:r w:rsidRPr="00B85AD2">
        <w:rPr>
          <w:sz w:val="26"/>
          <w:szCs w:val="26"/>
          <w:lang w:eastAsia="en-US"/>
        </w:rPr>
        <w:tab/>
        <w:t>О включении сведений об имуществе, в отношении которого поступило предложение, в Перечень с принятием соответствующего правового акта</w:t>
      </w:r>
      <w:r w:rsidR="008B1F1F" w:rsidRPr="00B85AD2">
        <w:rPr>
          <w:sz w:val="26"/>
          <w:szCs w:val="26"/>
          <w:lang w:eastAsia="en-US"/>
        </w:rPr>
        <w:t>.</w:t>
      </w:r>
    </w:p>
    <w:p w14:paraId="422307E7" w14:textId="196D998C" w:rsidR="006F7371" w:rsidRPr="00B85AD2" w:rsidRDefault="006F7371" w:rsidP="006F7371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3.7.2.</w:t>
      </w:r>
      <w:r w:rsidRPr="00B85AD2">
        <w:rPr>
          <w:sz w:val="26"/>
          <w:szCs w:val="26"/>
          <w:lang w:eastAsia="en-US"/>
        </w:rPr>
        <w:tab/>
        <w:t>Об исключении сведений об имуществе, в отношении которого поступило предложение, из Перечня, с принятием соответствующего правового акта</w:t>
      </w:r>
      <w:r w:rsidR="008B1F1F" w:rsidRPr="00B85AD2">
        <w:rPr>
          <w:sz w:val="26"/>
          <w:szCs w:val="26"/>
          <w:lang w:eastAsia="en-US"/>
        </w:rPr>
        <w:t>.</w:t>
      </w:r>
    </w:p>
    <w:p w14:paraId="54F305C1" w14:textId="77777777" w:rsidR="006F7371" w:rsidRPr="00B85AD2" w:rsidRDefault="006F7371" w:rsidP="008B1F1F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3.7.3.</w:t>
      </w:r>
      <w:r w:rsidRPr="00B85AD2">
        <w:rPr>
          <w:sz w:val="26"/>
          <w:szCs w:val="26"/>
          <w:lang w:eastAsia="en-US"/>
        </w:rPr>
        <w:tab/>
        <w:t>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14:paraId="0A3098FB" w14:textId="77777777" w:rsidR="006F7371" w:rsidRPr="00B85AD2" w:rsidRDefault="006F7371" w:rsidP="006F7371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3.8.</w:t>
      </w:r>
      <w:r w:rsidRPr="00B85AD2">
        <w:rPr>
          <w:sz w:val="26"/>
          <w:szCs w:val="26"/>
          <w:lang w:eastAsia="en-US"/>
        </w:rPr>
        <w:tab/>
        <w:t>Решение об отказе в учете предложения о включении имущества в Перечень принимается в следующих случаях:</w:t>
      </w:r>
    </w:p>
    <w:p w14:paraId="3AE66180" w14:textId="4303945D" w:rsidR="006F7371" w:rsidRPr="00B85AD2" w:rsidRDefault="006F7371" w:rsidP="006F7371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3.8.1.</w:t>
      </w:r>
      <w:r w:rsidRPr="00B85AD2">
        <w:rPr>
          <w:sz w:val="26"/>
          <w:szCs w:val="26"/>
          <w:lang w:eastAsia="en-US"/>
        </w:rPr>
        <w:tab/>
        <w:t>Имущество не соответствует критериям, установленным пунктом 3.3</w:t>
      </w:r>
      <w:r w:rsidR="008B1F1F" w:rsidRPr="00B85AD2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>настоящего Порядка.</w:t>
      </w:r>
    </w:p>
    <w:p w14:paraId="2BD3F35F" w14:textId="23479493" w:rsidR="006F7371" w:rsidRPr="00B85AD2" w:rsidRDefault="006F7371" w:rsidP="00067DF9">
      <w:pPr>
        <w:widowControl w:val="0"/>
        <w:tabs>
          <w:tab w:val="left" w:pos="0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3.8.2.</w:t>
      </w:r>
      <w:r w:rsidRPr="00B85AD2">
        <w:rPr>
          <w:sz w:val="26"/>
          <w:szCs w:val="26"/>
          <w:lang w:eastAsia="en-US"/>
        </w:rPr>
        <w:tab/>
        <w:t>В отношении имущества, закрепленного на праве хозяйственного ведения</w:t>
      </w:r>
      <w:r w:rsidR="008B1F1F" w:rsidRPr="00B85AD2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>или</w:t>
      </w:r>
      <w:r w:rsidR="008B1F1F" w:rsidRPr="00B85AD2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>оперативного управления, отсутствует согласие на включение имущества в Перечень со стороны одного или нескольких перечисленных лиц:</w:t>
      </w:r>
      <w:r w:rsidR="00067DF9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>балансодержателя,</w:t>
      </w:r>
      <w:r w:rsidR="008B1F1F" w:rsidRPr="00B85AD2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 xml:space="preserve">администрации </w:t>
      </w:r>
      <w:proofErr w:type="spellStart"/>
      <w:r w:rsidR="00B85AD2" w:rsidRPr="00B85AD2">
        <w:rPr>
          <w:sz w:val="26"/>
          <w:szCs w:val="26"/>
          <w:lang w:eastAsia="en-US"/>
        </w:rPr>
        <w:t>Клетского</w:t>
      </w:r>
      <w:proofErr w:type="spellEnd"/>
      <w:r w:rsidR="00B85AD2"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муниципального района Волгоградской области, уполномоченного на согласование сделок с имуществом </w:t>
      </w:r>
      <w:r w:rsidRPr="00B85AD2">
        <w:rPr>
          <w:sz w:val="26"/>
          <w:szCs w:val="26"/>
          <w:lang w:eastAsia="en-US"/>
        </w:rPr>
        <w:lastRenderedPageBreak/>
        <w:t>балансодержателя.</w:t>
      </w:r>
    </w:p>
    <w:p w14:paraId="27291859" w14:textId="57855CA0" w:rsidR="006F7371" w:rsidRPr="00B85AD2" w:rsidRDefault="006F7371" w:rsidP="008B1F1F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3 8 3</w:t>
      </w:r>
      <w:r w:rsidRPr="00B85AD2">
        <w:rPr>
          <w:sz w:val="26"/>
          <w:szCs w:val="26"/>
          <w:lang w:eastAsia="en-US"/>
        </w:rPr>
        <w:tab/>
        <w:t>Отсутствуют</w:t>
      </w:r>
      <w:r w:rsidRPr="00B85AD2">
        <w:rPr>
          <w:sz w:val="26"/>
          <w:szCs w:val="26"/>
          <w:lang w:eastAsia="en-US"/>
        </w:rPr>
        <w:tab/>
        <w:t>индивидуально-определенные</w:t>
      </w:r>
      <w:r w:rsidRPr="00B85AD2">
        <w:rPr>
          <w:sz w:val="26"/>
          <w:szCs w:val="26"/>
          <w:lang w:eastAsia="en-US"/>
        </w:rPr>
        <w:tab/>
        <w:t>признаки</w:t>
      </w:r>
      <w:r w:rsidR="008B1F1F" w:rsidRPr="00B85AD2">
        <w:rPr>
          <w:sz w:val="26"/>
          <w:szCs w:val="26"/>
          <w:lang w:eastAsia="en-US"/>
        </w:rPr>
        <w:t xml:space="preserve"> </w:t>
      </w:r>
      <w:r w:rsidRPr="00B85AD2">
        <w:rPr>
          <w:sz w:val="26"/>
          <w:szCs w:val="26"/>
          <w:lang w:eastAsia="en-US"/>
        </w:rPr>
        <w:t>движимого имущества, позволяющие заключить в отношении него договор аренды.</w:t>
      </w:r>
    </w:p>
    <w:p w14:paraId="6E97D07E" w14:textId="3905462F" w:rsidR="006F7371" w:rsidRPr="00B85AD2" w:rsidRDefault="006F7371" w:rsidP="008B1F1F">
      <w:pPr>
        <w:widowControl w:val="0"/>
        <w:tabs>
          <w:tab w:val="left" w:pos="709"/>
        </w:tabs>
        <w:spacing w:after="91" w:line="278" w:lineRule="exact"/>
        <w:jc w:val="both"/>
        <w:rPr>
          <w:sz w:val="26"/>
          <w:szCs w:val="26"/>
          <w:lang w:eastAsia="en-US"/>
        </w:rPr>
      </w:pPr>
      <w:r w:rsidRPr="00B85AD2">
        <w:rPr>
          <w:sz w:val="26"/>
          <w:szCs w:val="26"/>
          <w:lang w:eastAsia="en-US"/>
        </w:rPr>
        <w:t>3.9.</w:t>
      </w:r>
      <w:r w:rsidRPr="00B85AD2">
        <w:rPr>
          <w:sz w:val="26"/>
          <w:szCs w:val="26"/>
          <w:lang w:eastAsia="en-US"/>
        </w:rPr>
        <w:tab/>
        <w:t xml:space="preserve">Уполномоченный орган вправе исключить сведения о муниципальном имуществе </w:t>
      </w:r>
      <w:proofErr w:type="spellStart"/>
      <w:r w:rsidR="00B85AD2" w:rsidRPr="00B85AD2">
        <w:rPr>
          <w:sz w:val="26"/>
          <w:szCs w:val="26"/>
          <w:lang w:eastAsia="en-US"/>
        </w:rPr>
        <w:t>Клетского</w:t>
      </w:r>
      <w:proofErr w:type="spellEnd"/>
      <w:r w:rsidR="00B85AD2"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B85AD2">
        <w:rPr>
          <w:sz w:val="26"/>
          <w:szCs w:val="26"/>
          <w:lang w:eastAsia="en-US"/>
        </w:rPr>
        <w:t>Клетского</w:t>
      </w:r>
      <w:proofErr w:type="spellEnd"/>
      <w:r w:rsidRPr="00B85AD2">
        <w:rPr>
          <w:sz w:val="26"/>
          <w:szCs w:val="26"/>
          <w:lang w:eastAsia="en-US"/>
        </w:rPr>
        <w:t xml:space="preserve"> муниципального района Волгоградской области из Перечня, если в течение двух лет со дня включения сведений об указанном имуществе в Перечн</w:t>
      </w:r>
      <w:r w:rsidR="008B1F1F" w:rsidRPr="00B85AD2">
        <w:rPr>
          <w:sz w:val="26"/>
          <w:szCs w:val="26"/>
          <w:lang w:eastAsia="en-US"/>
        </w:rPr>
        <w:t>е.</w:t>
      </w:r>
    </w:p>
    <w:p w14:paraId="51265A86" w14:textId="77777777" w:rsidR="006F7371" w:rsidRPr="00B85AD2" w:rsidRDefault="006F7371" w:rsidP="006F7371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</w:p>
    <w:p w14:paraId="476B9E1F" w14:textId="77777777" w:rsidR="006F7371" w:rsidRPr="00B85AD2" w:rsidRDefault="006F7371" w:rsidP="006F7371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</w:pPr>
    </w:p>
    <w:p w14:paraId="11CF3CCC" w14:textId="29FDE8EF" w:rsidR="006F7371" w:rsidRPr="00AB6016" w:rsidRDefault="006F7371" w:rsidP="00112250">
      <w:pPr>
        <w:widowControl w:val="0"/>
        <w:tabs>
          <w:tab w:val="left" w:pos="709"/>
        </w:tabs>
        <w:spacing w:after="91" w:line="278" w:lineRule="exact"/>
        <w:rPr>
          <w:sz w:val="26"/>
          <w:szCs w:val="26"/>
          <w:lang w:eastAsia="en-US"/>
        </w:rPr>
        <w:sectPr w:rsidR="006F7371" w:rsidRPr="00AB6016" w:rsidSect="005D43F6">
          <w:pgSz w:w="11900" w:h="16840"/>
          <w:pgMar w:top="567" w:right="1125" w:bottom="1028" w:left="1395" w:header="0" w:footer="3" w:gutter="0"/>
          <w:cols w:space="720"/>
          <w:noEndnote/>
          <w:docGrid w:linePitch="360"/>
        </w:sectPr>
      </w:pPr>
    </w:p>
    <w:p w14:paraId="45A41441" w14:textId="77777777" w:rsidR="00B85AD2" w:rsidRPr="00B85AD2" w:rsidRDefault="008B1F1F" w:rsidP="008B1F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bookmarkStart w:id="2" w:name="_Hlk63686432"/>
      <w:bookmarkStart w:id="3" w:name="_Hlk63686628"/>
      <w:r w:rsidRPr="00B85AD2"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 </w:t>
      </w:r>
    </w:p>
    <w:p w14:paraId="48D11191" w14:textId="77777777" w:rsidR="00067DF9" w:rsidRDefault="00B85AD2" w:rsidP="008B1F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B85AD2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8B1F1F" w:rsidRPr="00B85AD2">
        <w:rPr>
          <w:color w:val="000000"/>
          <w:sz w:val="26"/>
          <w:szCs w:val="26"/>
        </w:rPr>
        <w:t xml:space="preserve">  </w:t>
      </w:r>
      <w:bookmarkStart w:id="4" w:name="_Hlk63687841"/>
      <w:r w:rsidR="00067DF9">
        <w:rPr>
          <w:color w:val="000000"/>
          <w:sz w:val="26"/>
          <w:szCs w:val="26"/>
        </w:rPr>
        <w:t xml:space="preserve">                              </w:t>
      </w:r>
    </w:p>
    <w:p w14:paraId="23358ABE" w14:textId="29B344EE" w:rsidR="008B1F1F" w:rsidRPr="00B85AD2" w:rsidRDefault="00067DF9" w:rsidP="008B1F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  <w:r w:rsidR="008B1F1F" w:rsidRPr="00B85AD2">
        <w:rPr>
          <w:color w:val="000000"/>
          <w:sz w:val="26"/>
          <w:szCs w:val="26"/>
        </w:rPr>
        <w:t>Приложение № 2</w:t>
      </w:r>
    </w:p>
    <w:p w14:paraId="58186B45" w14:textId="77777777" w:rsidR="008B1F1F" w:rsidRPr="00B85AD2" w:rsidRDefault="008B1F1F" w:rsidP="008B1F1F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r w:rsidRPr="00B85AD2">
        <w:rPr>
          <w:color w:val="000000"/>
          <w:sz w:val="26"/>
          <w:szCs w:val="26"/>
        </w:rPr>
        <w:t>к решению Совета депутатов</w:t>
      </w:r>
    </w:p>
    <w:p w14:paraId="3BD82483" w14:textId="77777777" w:rsidR="008B1F1F" w:rsidRPr="00B85AD2" w:rsidRDefault="008B1F1F" w:rsidP="008B1F1F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proofErr w:type="spellStart"/>
      <w:r w:rsidRPr="00B85AD2">
        <w:rPr>
          <w:color w:val="000000"/>
          <w:sz w:val="26"/>
          <w:szCs w:val="26"/>
        </w:rPr>
        <w:t>Клетского</w:t>
      </w:r>
      <w:proofErr w:type="spellEnd"/>
      <w:r w:rsidRPr="00B85AD2">
        <w:rPr>
          <w:color w:val="000000"/>
          <w:sz w:val="26"/>
          <w:szCs w:val="26"/>
        </w:rPr>
        <w:t xml:space="preserve"> сельского поселения</w:t>
      </w:r>
    </w:p>
    <w:p w14:paraId="6DFD8563" w14:textId="6150EA4B" w:rsidR="008B1F1F" w:rsidRPr="00B85AD2" w:rsidRDefault="008B1F1F" w:rsidP="008B1F1F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r w:rsidRPr="00B85AD2">
        <w:rPr>
          <w:color w:val="000000"/>
          <w:sz w:val="26"/>
          <w:szCs w:val="26"/>
        </w:rPr>
        <w:t xml:space="preserve">                                   </w:t>
      </w:r>
      <w:proofErr w:type="gramStart"/>
      <w:r w:rsidRPr="00B85AD2">
        <w:rPr>
          <w:color w:val="000000"/>
          <w:sz w:val="26"/>
          <w:szCs w:val="26"/>
        </w:rPr>
        <w:t xml:space="preserve">от  </w:t>
      </w:r>
      <w:r w:rsidR="005D43F6">
        <w:rPr>
          <w:color w:val="000000"/>
          <w:sz w:val="26"/>
          <w:szCs w:val="26"/>
        </w:rPr>
        <w:t>19.02.</w:t>
      </w:r>
      <w:r w:rsidRPr="00B85AD2">
        <w:rPr>
          <w:color w:val="000000"/>
          <w:sz w:val="26"/>
          <w:szCs w:val="26"/>
        </w:rPr>
        <w:t>2021</w:t>
      </w:r>
      <w:proofErr w:type="gramEnd"/>
      <w:r w:rsidRPr="00B85AD2">
        <w:rPr>
          <w:color w:val="000000"/>
          <w:sz w:val="26"/>
          <w:szCs w:val="26"/>
        </w:rPr>
        <w:t xml:space="preserve"> г. № </w:t>
      </w:r>
      <w:r w:rsidR="005D43F6">
        <w:rPr>
          <w:color w:val="000000"/>
          <w:sz w:val="26"/>
          <w:szCs w:val="26"/>
        </w:rPr>
        <w:t>24/4</w:t>
      </w:r>
      <w:r w:rsidRPr="00B85AD2">
        <w:rPr>
          <w:color w:val="000000"/>
          <w:sz w:val="26"/>
          <w:szCs w:val="26"/>
        </w:rPr>
        <w:t xml:space="preserve">  </w:t>
      </w:r>
    </w:p>
    <w:bookmarkEnd w:id="4"/>
    <w:p w14:paraId="31F311F7" w14:textId="77777777" w:rsidR="008B1F1F" w:rsidRPr="00B85AD2" w:rsidRDefault="008B1F1F" w:rsidP="008B1F1F">
      <w:pPr>
        <w:widowControl w:val="0"/>
        <w:autoSpaceDE w:val="0"/>
        <w:autoSpaceDN w:val="0"/>
        <w:rPr>
          <w:sz w:val="26"/>
          <w:szCs w:val="26"/>
        </w:rPr>
      </w:pPr>
    </w:p>
    <w:p w14:paraId="20F41042" w14:textId="77777777" w:rsidR="008B1F1F" w:rsidRPr="008B1F1F" w:rsidRDefault="008B1F1F" w:rsidP="008B1F1F">
      <w:pPr>
        <w:widowControl w:val="0"/>
        <w:spacing w:line="274" w:lineRule="exact"/>
        <w:ind w:left="20"/>
        <w:jc w:val="center"/>
        <w:rPr>
          <w:sz w:val="26"/>
          <w:szCs w:val="26"/>
          <w:lang w:eastAsia="en-US"/>
        </w:rPr>
      </w:pPr>
      <w:r w:rsidRPr="008B1F1F">
        <w:rPr>
          <w:sz w:val="26"/>
          <w:szCs w:val="26"/>
          <w:lang w:eastAsia="en-US"/>
        </w:rPr>
        <w:t>Вид муниципального имущества,</w:t>
      </w:r>
    </w:p>
    <w:p w14:paraId="4E207A42" w14:textId="1995399E" w:rsidR="008B1F1F" w:rsidRPr="008B1F1F" w:rsidRDefault="008B1F1F" w:rsidP="008B1F1F">
      <w:pPr>
        <w:widowControl w:val="0"/>
        <w:spacing w:after="161" w:line="274" w:lineRule="exact"/>
        <w:ind w:left="20"/>
        <w:jc w:val="center"/>
        <w:rPr>
          <w:sz w:val="26"/>
          <w:szCs w:val="26"/>
          <w:lang w:eastAsia="en-US"/>
        </w:rPr>
      </w:pPr>
      <w:r w:rsidRPr="008B1F1F">
        <w:rPr>
          <w:sz w:val="26"/>
          <w:szCs w:val="26"/>
          <w:lang w:eastAsia="en-US"/>
        </w:rPr>
        <w:t>которое используется для формирования перечня муниципального имущества</w:t>
      </w:r>
      <w:r w:rsidRPr="008B1F1F">
        <w:rPr>
          <w:sz w:val="26"/>
          <w:szCs w:val="26"/>
          <w:lang w:eastAsia="en-US"/>
        </w:rPr>
        <w:br/>
      </w:r>
      <w:proofErr w:type="spellStart"/>
      <w:r w:rsidR="007B5D42" w:rsidRPr="00B85AD2">
        <w:rPr>
          <w:sz w:val="26"/>
          <w:szCs w:val="26"/>
          <w:lang w:eastAsia="en-US"/>
        </w:rPr>
        <w:t>Клетского</w:t>
      </w:r>
      <w:proofErr w:type="spellEnd"/>
      <w:r w:rsidR="007B5D42" w:rsidRPr="00B85AD2">
        <w:rPr>
          <w:sz w:val="26"/>
          <w:szCs w:val="26"/>
          <w:lang w:eastAsia="en-US"/>
        </w:rPr>
        <w:t xml:space="preserve"> сельского поселения </w:t>
      </w:r>
      <w:proofErr w:type="spellStart"/>
      <w:r w:rsidRPr="008B1F1F">
        <w:rPr>
          <w:sz w:val="26"/>
          <w:szCs w:val="26"/>
          <w:lang w:eastAsia="en-US"/>
        </w:rPr>
        <w:t>Клетского</w:t>
      </w:r>
      <w:proofErr w:type="spellEnd"/>
      <w:r w:rsidRPr="008B1F1F">
        <w:rPr>
          <w:sz w:val="26"/>
          <w:szCs w:val="26"/>
          <w:lang w:eastAsia="en-US"/>
        </w:rPr>
        <w:t xml:space="preserve"> муниципального района Волгоградской области, предназначенного для</w:t>
      </w:r>
      <w:r w:rsidR="007B5D42" w:rsidRPr="00B85AD2">
        <w:rPr>
          <w:sz w:val="26"/>
          <w:szCs w:val="26"/>
          <w:lang w:eastAsia="en-US"/>
        </w:rPr>
        <w:t xml:space="preserve"> </w:t>
      </w:r>
      <w:r w:rsidRPr="008B1F1F">
        <w:rPr>
          <w:sz w:val="26"/>
          <w:szCs w:val="26"/>
          <w:lang w:eastAsia="en-US"/>
        </w:rPr>
        <w:t>предоставления во владение и (или) в пользование субъектам малого и среднего</w:t>
      </w:r>
      <w:r w:rsidR="007B5D42" w:rsidRPr="00B85AD2">
        <w:rPr>
          <w:sz w:val="26"/>
          <w:szCs w:val="26"/>
          <w:lang w:eastAsia="en-US"/>
        </w:rPr>
        <w:t xml:space="preserve"> </w:t>
      </w:r>
      <w:r w:rsidRPr="008B1F1F">
        <w:rPr>
          <w:sz w:val="26"/>
          <w:szCs w:val="26"/>
          <w:lang w:eastAsia="en-US"/>
        </w:rPr>
        <w:t>предпринимательства и организациям, образующим инфраструктуру поддержки</w:t>
      </w:r>
      <w:r w:rsidR="00067DF9">
        <w:rPr>
          <w:sz w:val="26"/>
          <w:szCs w:val="26"/>
          <w:lang w:eastAsia="en-US"/>
        </w:rPr>
        <w:t xml:space="preserve"> </w:t>
      </w:r>
      <w:r w:rsidRPr="008B1F1F">
        <w:rPr>
          <w:sz w:val="26"/>
          <w:szCs w:val="26"/>
          <w:lang w:eastAsia="en-US"/>
        </w:rPr>
        <w:t>субъектов малого и среднего предпринимательства, а также физическим лицам, не</w:t>
      </w:r>
      <w:r w:rsidR="00067DF9">
        <w:rPr>
          <w:sz w:val="26"/>
          <w:szCs w:val="26"/>
          <w:lang w:eastAsia="en-US"/>
        </w:rPr>
        <w:t xml:space="preserve"> </w:t>
      </w:r>
      <w:r w:rsidRPr="008B1F1F">
        <w:rPr>
          <w:sz w:val="26"/>
          <w:szCs w:val="26"/>
          <w:lang w:eastAsia="en-US"/>
        </w:rPr>
        <w:t>являющимся индивидуальными предпринимателями и применяющим специальный</w:t>
      </w:r>
      <w:r w:rsidR="00067DF9">
        <w:rPr>
          <w:sz w:val="26"/>
          <w:szCs w:val="26"/>
          <w:lang w:eastAsia="en-US"/>
        </w:rPr>
        <w:t xml:space="preserve"> </w:t>
      </w:r>
      <w:r w:rsidRPr="008B1F1F">
        <w:rPr>
          <w:sz w:val="26"/>
          <w:szCs w:val="26"/>
          <w:lang w:eastAsia="en-US"/>
        </w:rPr>
        <w:t>налоговый режим «Налог на профессиональный доход»</w:t>
      </w:r>
    </w:p>
    <w:p w14:paraId="4EFF1E5A" w14:textId="77777777" w:rsidR="008B1F1F" w:rsidRPr="008B1F1F" w:rsidRDefault="008B1F1F" w:rsidP="008B1F1F">
      <w:pPr>
        <w:widowControl w:val="0"/>
        <w:spacing w:line="298" w:lineRule="exact"/>
        <w:ind w:firstLine="560"/>
        <w:jc w:val="both"/>
        <w:rPr>
          <w:sz w:val="26"/>
          <w:szCs w:val="26"/>
          <w:lang w:eastAsia="en-US"/>
        </w:rPr>
      </w:pPr>
      <w:r w:rsidRPr="008B1F1F">
        <w:rPr>
          <w:sz w:val="26"/>
          <w:szCs w:val="26"/>
          <w:lang w:eastAsia="en-US"/>
        </w:rPr>
        <w:t>1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14:paraId="2C3C3D83" w14:textId="77777777" w:rsidR="008B1F1F" w:rsidRPr="008B1F1F" w:rsidRDefault="008B1F1F" w:rsidP="008B1F1F">
      <w:pPr>
        <w:widowControl w:val="0"/>
        <w:numPr>
          <w:ilvl w:val="0"/>
          <w:numId w:val="10"/>
        </w:numPr>
        <w:tabs>
          <w:tab w:val="left" w:pos="854"/>
        </w:tabs>
        <w:spacing w:after="200" w:line="293" w:lineRule="exact"/>
        <w:jc w:val="both"/>
        <w:rPr>
          <w:sz w:val="26"/>
          <w:szCs w:val="26"/>
          <w:lang w:eastAsia="en-US"/>
        </w:rPr>
      </w:pPr>
      <w:r w:rsidRPr="008B1F1F">
        <w:rPr>
          <w:sz w:val="26"/>
          <w:szCs w:val="26"/>
          <w:lang w:eastAsia="en-US"/>
        </w:rPr>
        <w:t xml:space="preserve">Объекты недвижимого имущества, подключенные к сетям </w:t>
      </w:r>
      <w:proofErr w:type="spellStart"/>
      <w:r w:rsidRPr="008B1F1F">
        <w:rPr>
          <w:sz w:val="26"/>
          <w:szCs w:val="26"/>
          <w:lang w:eastAsia="en-US"/>
        </w:rPr>
        <w:t>инженерно</w:t>
      </w:r>
      <w:r w:rsidRPr="008B1F1F">
        <w:rPr>
          <w:sz w:val="26"/>
          <w:szCs w:val="26"/>
          <w:lang w:eastAsia="en-US"/>
        </w:rPr>
        <w:softHyphen/>
        <w:t>технического</w:t>
      </w:r>
      <w:proofErr w:type="spellEnd"/>
      <w:r w:rsidRPr="008B1F1F">
        <w:rPr>
          <w:sz w:val="26"/>
          <w:szCs w:val="26"/>
          <w:lang w:eastAsia="en-US"/>
        </w:rPr>
        <w:t xml:space="preserve"> обеспечения и имеющие доступ к объектам транспортной инфраструктуры;</w:t>
      </w:r>
    </w:p>
    <w:p w14:paraId="1E1083C3" w14:textId="77777777" w:rsidR="008B1F1F" w:rsidRPr="008B1F1F" w:rsidRDefault="008B1F1F" w:rsidP="008B1F1F">
      <w:pPr>
        <w:widowControl w:val="0"/>
        <w:numPr>
          <w:ilvl w:val="0"/>
          <w:numId w:val="10"/>
        </w:numPr>
        <w:tabs>
          <w:tab w:val="left" w:pos="854"/>
        </w:tabs>
        <w:spacing w:after="200" w:line="302" w:lineRule="exact"/>
        <w:jc w:val="both"/>
        <w:rPr>
          <w:sz w:val="26"/>
          <w:szCs w:val="26"/>
          <w:lang w:eastAsia="en-US"/>
        </w:rPr>
      </w:pPr>
      <w:r w:rsidRPr="008B1F1F">
        <w:rPr>
          <w:sz w:val="26"/>
          <w:szCs w:val="26"/>
          <w:lang w:eastAsia="en-US"/>
        </w:rPr>
        <w:t>Имущество, переданное субъекту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по договору аренды;</w:t>
      </w:r>
    </w:p>
    <w:p w14:paraId="3E7084EA" w14:textId="77701396" w:rsidR="008B1F1F" w:rsidRPr="008B1F1F" w:rsidRDefault="008B1F1F" w:rsidP="007B5D42">
      <w:pPr>
        <w:widowControl w:val="0"/>
        <w:numPr>
          <w:ilvl w:val="0"/>
          <w:numId w:val="10"/>
        </w:numPr>
        <w:tabs>
          <w:tab w:val="left" w:pos="854"/>
        </w:tabs>
        <w:spacing w:after="200" w:line="274" w:lineRule="exact"/>
        <w:jc w:val="both"/>
        <w:rPr>
          <w:sz w:val="26"/>
          <w:szCs w:val="26"/>
          <w:lang w:eastAsia="en-US"/>
        </w:rPr>
      </w:pPr>
      <w:r w:rsidRPr="008B1F1F">
        <w:rPr>
          <w:sz w:val="26"/>
          <w:szCs w:val="26"/>
          <w:lang w:eastAsia="en-US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</w:t>
      </w:r>
      <w:r w:rsidR="007B5D42" w:rsidRPr="00B85AD2">
        <w:rPr>
          <w:sz w:val="26"/>
          <w:szCs w:val="26"/>
          <w:lang w:eastAsia="en-US"/>
        </w:rPr>
        <w:t xml:space="preserve"> </w:t>
      </w:r>
      <w:r w:rsidRPr="008B1F1F">
        <w:rPr>
          <w:sz w:val="26"/>
          <w:szCs w:val="26"/>
          <w:lang w:eastAsia="en-US"/>
        </w:rPr>
        <w:t>собственность на которые не разграничена;</w:t>
      </w:r>
    </w:p>
    <w:p w14:paraId="7DA7C96A" w14:textId="77777777" w:rsidR="008B1F1F" w:rsidRPr="008B1F1F" w:rsidRDefault="008B1F1F" w:rsidP="008B1F1F">
      <w:pPr>
        <w:widowControl w:val="0"/>
        <w:numPr>
          <w:ilvl w:val="0"/>
          <w:numId w:val="10"/>
        </w:numPr>
        <w:tabs>
          <w:tab w:val="left" w:pos="854"/>
        </w:tabs>
        <w:spacing w:after="200" w:line="293" w:lineRule="exact"/>
        <w:jc w:val="both"/>
        <w:rPr>
          <w:sz w:val="26"/>
          <w:szCs w:val="26"/>
          <w:lang w:eastAsia="en-US"/>
        </w:rPr>
      </w:pPr>
      <w:r w:rsidRPr="008B1F1F">
        <w:rPr>
          <w:sz w:val="26"/>
          <w:szCs w:val="26"/>
          <w:lang w:eastAsia="en-US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14:paraId="28E6E17E" w14:textId="77777777" w:rsidR="008B1F1F" w:rsidRPr="008B1F1F" w:rsidRDefault="008B1F1F" w:rsidP="008B1F1F">
      <w:pPr>
        <w:spacing w:line="195" w:lineRule="atLeast"/>
        <w:ind w:left="6237"/>
        <w:jc w:val="center"/>
        <w:rPr>
          <w:sz w:val="26"/>
          <w:szCs w:val="26"/>
        </w:rPr>
      </w:pPr>
    </w:p>
    <w:p w14:paraId="3C656D86" w14:textId="77777777" w:rsidR="008B1F1F" w:rsidRPr="008B1F1F" w:rsidRDefault="008B1F1F" w:rsidP="008B1F1F">
      <w:pPr>
        <w:spacing w:before="195" w:line="195" w:lineRule="atLeast"/>
        <w:ind w:left="6237"/>
        <w:jc w:val="both"/>
        <w:rPr>
          <w:color w:val="303F50"/>
          <w:sz w:val="26"/>
          <w:szCs w:val="26"/>
        </w:rPr>
      </w:pPr>
    </w:p>
    <w:p w14:paraId="1A2783DA" w14:textId="77777777" w:rsidR="008B1F1F" w:rsidRPr="008B1F1F" w:rsidRDefault="008B1F1F" w:rsidP="008B1F1F">
      <w:pPr>
        <w:spacing w:before="195" w:line="195" w:lineRule="atLeast"/>
        <w:ind w:left="6237"/>
        <w:jc w:val="both"/>
        <w:rPr>
          <w:color w:val="303F50"/>
          <w:sz w:val="26"/>
          <w:szCs w:val="26"/>
        </w:rPr>
      </w:pPr>
    </w:p>
    <w:p w14:paraId="78F9F152" w14:textId="77777777" w:rsidR="008B1F1F" w:rsidRPr="008B1F1F" w:rsidRDefault="008B1F1F" w:rsidP="008B1F1F">
      <w:pPr>
        <w:spacing w:before="195" w:line="195" w:lineRule="atLeast"/>
        <w:ind w:left="6237"/>
        <w:jc w:val="both"/>
        <w:rPr>
          <w:color w:val="303F50"/>
          <w:sz w:val="26"/>
          <w:szCs w:val="26"/>
        </w:rPr>
      </w:pPr>
    </w:p>
    <w:p w14:paraId="27ABE0A9" w14:textId="77777777" w:rsidR="008B1F1F" w:rsidRPr="008B1F1F" w:rsidRDefault="008B1F1F" w:rsidP="008B1F1F">
      <w:pPr>
        <w:spacing w:before="195" w:line="195" w:lineRule="atLeast"/>
        <w:ind w:left="6237"/>
        <w:jc w:val="both"/>
        <w:rPr>
          <w:color w:val="303F50"/>
          <w:sz w:val="26"/>
          <w:szCs w:val="26"/>
        </w:rPr>
      </w:pPr>
    </w:p>
    <w:p w14:paraId="07D66F44" w14:textId="77777777" w:rsidR="008B1F1F" w:rsidRPr="008B1F1F" w:rsidRDefault="008B1F1F" w:rsidP="008B1F1F">
      <w:pPr>
        <w:spacing w:before="195" w:line="195" w:lineRule="atLeast"/>
        <w:ind w:left="6237"/>
        <w:jc w:val="both"/>
        <w:rPr>
          <w:color w:val="303F50"/>
          <w:sz w:val="26"/>
          <w:szCs w:val="26"/>
        </w:rPr>
      </w:pPr>
    </w:p>
    <w:p w14:paraId="48773C33" w14:textId="77777777" w:rsidR="008B1F1F" w:rsidRPr="008B1F1F" w:rsidRDefault="008B1F1F" w:rsidP="008B1F1F">
      <w:pPr>
        <w:spacing w:before="195" w:line="195" w:lineRule="atLeast"/>
        <w:ind w:left="6237"/>
        <w:jc w:val="both"/>
        <w:rPr>
          <w:color w:val="303F50"/>
          <w:sz w:val="26"/>
          <w:szCs w:val="26"/>
        </w:rPr>
      </w:pPr>
    </w:p>
    <w:bookmarkEnd w:id="2"/>
    <w:bookmarkEnd w:id="3"/>
    <w:p w14:paraId="265771DA" w14:textId="0CD03413" w:rsidR="00AB6016" w:rsidRDefault="00AB6016" w:rsidP="008B1F1F">
      <w:pPr>
        <w:widowControl w:val="0"/>
        <w:spacing w:after="132" w:line="240" w:lineRule="exact"/>
        <w:rPr>
          <w:color w:val="303F50"/>
          <w:sz w:val="26"/>
          <w:szCs w:val="26"/>
        </w:rPr>
      </w:pPr>
    </w:p>
    <w:p w14:paraId="2A6A6FEE" w14:textId="77777777" w:rsidR="00067DF9" w:rsidRPr="00AB6016" w:rsidRDefault="00067DF9" w:rsidP="008B1F1F">
      <w:pPr>
        <w:widowControl w:val="0"/>
        <w:spacing w:after="132" w:line="240" w:lineRule="exact"/>
        <w:rPr>
          <w:sz w:val="26"/>
          <w:szCs w:val="26"/>
          <w:lang w:eastAsia="en-US"/>
        </w:rPr>
      </w:pPr>
    </w:p>
    <w:p w14:paraId="65D72FF4" w14:textId="29B4657F" w:rsidR="008B1F1F" w:rsidRPr="00B85AD2" w:rsidRDefault="008B1F1F" w:rsidP="008B1F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B85AD2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Приложение № 3</w:t>
      </w:r>
    </w:p>
    <w:p w14:paraId="0B57A0B3" w14:textId="77777777" w:rsidR="008B1F1F" w:rsidRPr="00B85AD2" w:rsidRDefault="008B1F1F" w:rsidP="008B1F1F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r w:rsidRPr="00B85AD2">
        <w:rPr>
          <w:color w:val="000000"/>
          <w:sz w:val="26"/>
          <w:szCs w:val="26"/>
        </w:rPr>
        <w:t>к решению Совета депутатов</w:t>
      </w:r>
    </w:p>
    <w:p w14:paraId="3BBCAC93" w14:textId="77777777" w:rsidR="008B1F1F" w:rsidRPr="00B85AD2" w:rsidRDefault="008B1F1F" w:rsidP="008B1F1F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proofErr w:type="spellStart"/>
      <w:r w:rsidRPr="00B85AD2">
        <w:rPr>
          <w:color w:val="000000"/>
          <w:sz w:val="26"/>
          <w:szCs w:val="26"/>
        </w:rPr>
        <w:t>Клетского</w:t>
      </w:r>
      <w:proofErr w:type="spellEnd"/>
      <w:r w:rsidRPr="00B85AD2">
        <w:rPr>
          <w:color w:val="000000"/>
          <w:sz w:val="26"/>
          <w:szCs w:val="26"/>
        </w:rPr>
        <w:t xml:space="preserve"> сельского поселения</w:t>
      </w:r>
    </w:p>
    <w:p w14:paraId="50354A0F" w14:textId="3523F6CD" w:rsidR="008B1F1F" w:rsidRPr="00B85AD2" w:rsidRDefault="008B1F1F" w:rsidP="008B1F1F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r w:rsidRPr="00B85AD2">
        <w:rPr>
          <w:color w:val="000000"/>
          <w:sz w:val="26"/>
          <w:szCs w:val="26"/>
        </w:rPr>
        <w:t xml:space="preserve">                                   от    </w:t>
      </w:r>
      <w:r w:rsidR="005D43F6">
        <w:rPr>
          <w:color w:val="000000"/>
          <w:sz w:val="26"/>
          <w:szCs w:val="26"/>
        </w:rPr>
        <w:t>19.02.</w:t>
      </w:r>
      <w:r w:rsidRPr="00B85AD2">
        <w:rPr>
          <w:color w:val="000000"/>
          <w:sz w:val="26"/>
          <w:szCs w:val="26"/>
        </w:rPr>
        <w:t xml:space="preserve">2021 г. №  </w:t>
      </w:r>
      <w:r w:rsidR="005D43F6">
        <w:rPr>
          <w:color w:val="000000"/>
          <w:sz w:val="26"/>
          <w:szCs w:val="26"/>
        </w:rPr>
        <w:t>24/4</w:t>
      </w:r>
      <w:bookmarkStart w:id="5" w:name="_GoBack"/>
      <w:bookmarkEnd w:id="5"/>
      <w:r w:rsidRPr="00B85AD2">
        <w:rPr>
          <w:color w:val="000000"/>
          <w:sz w:val="26"/>
          <w:szCs w:val="26"/>
        </w:rPr>
        <w:t xml:space="preserve"> </w:t>
      </w:r>
    </w:p>
    <w:p w14:paraId="03B78334" w14:textId="77777777" w:rsidR="00AB6016" w:rsidRPr="00AB6016" w:rsidRDefault="00AB6016" w:rsidP="00AB6016">
      <w:pPr>
        <w:widowControl w:val="0"/>
        <w:spacing w:after="132" w:line="240" w:lineRule="exact"/>
        <w:ind w:left="5820"/>
        <w:rPr>
          <w:sz w:val="26"/>
          <w:szCs w:val="26"/>
          <w:lang w:eastAsia="en-US"/>
        </w:rPr>
      </w:pPr>
    </w:p>
    <w:p w14:paraId="32310E8D" w14:textId="77777777" w:rsidR="00AB6016" w:rsidRPr="00AB6016" w:rsidRDefault="00AB6016" w:rsidP="00AB6016">
      <w:pPr>
        <w:widowControl w:val="0"/>
        <w:spacing w:after="132" w:line="240" w:lineRule="exact"/>
        <w:ind w:left="5820"/>
        <w:rPr>
          <w:sz w:val="26"/>
          <w:szCs w:val="26"/>
          <w:lang w:eastAsia="en-US"/>
        </w:rPr>
      </w:pPr>
    </w:p>
    <w:p w14:paraId="32798CD8" w14:textId="5E2C7077" w:rsidR="008B1F1F" w:rsidRPr="00B85AD2" w:rsidRDefault="008B1F1F" w:rsidP="008B1F1F">
      <w:pPr>
        <w:spacing w:before="195" w:line="195" w:lineRule="atLeast"/>
        <w:ind w:left="142"/>
        <w:jc w:val="center"/>
        <w:rPr>
          <w:sz w:val="26"/>
          <w:szCs w:val="26"/>
        </w:rPr>
      </w:pPr>
      <w:r w:rsidRPr="008B1F1F">
        <w:rPr>
          <w:sz w:val="26"/>
          <w:szCs w:val="26"/>
        </w:rPr>
        <w:t xml:space="preserve">Форма Перечня муниципального имущества </w:t>
      </w:r>
      <w:proofErr w:type="spellStart"/>
      <w:r w:rsidR="007B5D42" w:rsidRPr="00B85AD2">
        <w:rPr>
          <w:sz w:val="26"/>
          <w:szCs w:val="26"/>
        </w:rPr>
        <w:t>Клетского</w:t>
      </w:r>
      <w:proofErr w:type="spellEnd"/>
      <w:r w:rsidR="007B5D42" w:rsidRPr="00B85AD2">
        <w:rPr>
          <w:sz w:val="26"/>
          <w:szCs w:val="26"/>
        </w:rPr>
        <w:t xml:space="preserve"> сельского поселения </w:t>
      </w:r>
      <w:proofErr w:type="spellStart"/>
      <w:r w:rsidRPr="008B1F1F">
        <w:rPr>
          <w:sz w:val="26"/>
          <w:szCs w:val="26"/>
        </w:rPr>
        <w:t>Клетского</w:t>
      </w:r>
      <w:proofErr w:type="spellEnd"/>
      <w:r w:rsidRPr="008B1F1F">
        <w:rPr>
          <w:sz w:val="26"/>
          <w:szCs w:val="26"/>
        </w:rPr>
        <w:t xml:space="preserve"> муниципального района Волгоградской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"Интернет"</w:t>
      </w:r>
    </w:p>
    <w:p w14:paraId="5E345814" w14:textId="77777777" w:rsidR="007B5D42" w:rsidRPr="008B1F1F" w:rsidRDefault="007B5D42" w:rsidP="008B1F1F">
      <w:pPr>
        <w:spacing w:before="195" w:line="195" w:lineRule="atLeast"/>
        <w:ind w:left="142"/>
        <w:jc w:val="center"/>
        <w:rPr>
          <w:sz w:val="26"/>
          <w:szCs w:val="26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60"/>
        <w:gridCol w:w="2213"/>
        <w:gridCol w:w="1214"/>
        <w:gridCol w:w="1759"/>
        <w:gridCol w:w="2265"/>
      </w:tblGrid>
      <w:tr w:rsidR="007B5D42" w:rsidRPr="00B85AD2" w14:paraId="37748520" w14:textId="77777777" w:rsidTr="006B7B1A">
        <w:tc>
          <w:tcPr>
            <w:tcW w:w="541" w:type="dxa"/>
            <w:shd w:val="clear" w:color="auto" w:fill="auto"/>
          </w:tcPr>
          <w:p w14:paraId="7A769180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010" w:type="dxa"/>
            <w:shd w:val="clear" w:color="auto" w:fill="auto"/>
          </w:tcPr>
          <w:p w14:paraId="31B8D602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Адрес (местоположение объекта)</w:t>
            </w:r>
          </w:p>
        </w:tc>
        <w:tc>
          <w:tcPr>
            <w:tcW w:w="2241" w:type="dxa"/>
            <w:shd w:val="clear" w:color="auto" w:fill="auto"/>
          </w:tcPr>
          <w:p w14:paraId="1AF6E3F8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Индивидуальные характеристики (наименование имущества, категория объекта, год постройки, площадь, этажность)</w:t>
            </w:r>
          </w:p>
        </w:tc>
        <w:tc>
          <w:tcPr>
            <w:tcW w:w="1137" w:type="dxa"/>
            <w:shd w:val="clear" w:color="auto" w:fill="auto"/>
          </w:tcPr>
          <w:p w14:paraId="0C946163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Срок действия договора</w:t>
            </w:r>
          </w:p>
        </w:tc>
        <w:tc>
          <w:tcPr>
            <w:tcW w:w="1812" w:type="dxa"/>
            <w:shd w:val="clear" w:color="auto" w:fill="auto"/>
          </w:tcPr>
          <w:p w14:paraId="3368C099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Вид договора пользования</w:t>
            </w:r>
          </w:p>
        </w:tc>
        <w:tc>
          <w:tcPr>
            <w:tcW w:w="2437" w:type="dxa"/>
            <w:shd w:val="clear" w:color="auto" w:fill="auto"/>
          </w:tcPr>
          <w:p w14:paraId="54B178CF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Размер арендной платы</w:t>
            </w:r>
          </w:p>
        </w:tc>
      </w:tr>
      <w:tr w:rsidR="007B5D42" w:rsidRPr="00B85AD2" w14:paraId="15C2C484" w14:textId="77777777" w:rsidTr="006B7B1A">
        <w:tc>
          <w:tcPr>
            <w:tcW w:w="541" w:type="dxa"/>
            <w:shd w:val="clear" w:color="auto" w:fill="auto"/>
          </w:tcPr>
          <w:p w14:paraId="0C23F3FF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14:paraId="5A54292B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14:paraId="69BC44EA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76ACAD3B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597EA3AC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14:paraId="6A59E568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7B5D42" w:rsidRPr="00B85AD2" w14:paraId="7C03DCF1" w14:textId="77777777" w:rsidTr="006B7B1A">
        <w:tc>
          <w:tcPr>
            <w:tcW w:w="541" w:type="dxa"/>
            <w:shd w:val="clear" w:color="auto" w:fill="auto"/>
            <w:vAlign w:val="center"/>
          </w:tcPr>
          <w:p w14:paraId="6BF9A77C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52C6341" w14:textId="3B4007F5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3ADDC22F" w14:textId="1E074A4C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86F62BC" w14:textId="57B7A4E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42BB917" w14:textId="58610B9C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6C686552" w14:textId="77777777" w:rsidR="007B5D42" w:rsidRPr="00B85AD2" w:rsidRDefault="007B5D42" w:rsidP="006B7B1A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AD2">
              <w:rPr>
                <w:rFonts w:eastAsia="Calibri"/>
                <w:sz w:val="26"/>
                <w:szCs w:val="26"/>
              </w:rPr>
              <w:t>Определяется в соответствии с Федеральным законом от 29.07.1998 г. № 135 – ФЗ «Об оценочной деятельности в Российской Федерации»</w:t>
            </w:r>
          </w:p>
        </w:tc>
      </w:tr>
    </w:tbl>
    <w:p w14:paraId="2ED8C649" w14:textId="3FD0D629" w:rsidR="00F40EA8" w:rsidRPr="00B85AD2" w:rsidRDefault="00F40EA8" w:rsidP="00AB6016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sectPr w:rsidR="00F40EA8" w:rsidRPr="00B85AD2" w:rsidSect="00AD5D1D">
      <w:footerReference w:type="even" r:id="rId7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DB184" w14:textId="77777777" w:rsidR="003038B2" w:rsidRDefault="003038B2">
      <w:r>
        <w:separator/>
      </w:r>
    </w:p>
  </w:endnote>
  <w:endnote w:type="continuationSeparator" w:id="0">
    <w:p w14:paraId="69DA4382" w14:textId="77777777" w:rsidR="003038B2" w:rsidRDefault="0030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F06A" w14:textId="77777777" w:rsidR="00AD0E19" w:rsidRDefault="00067D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69B2128F" wp14:editId="6F7EEB1D">
              <wp:simplePos x="0" y="0"/>
              <wp:positionH relativeFrom="page">
                <wp:posOffset>949325</wp:posOffset>
              </wp:positionH>
              <wp:positionV relativeFrom="page">
                <wp:posOffset>9979660</wp:posOffset>
              </wp:positionV>
              <wp:extent cx="35560" cy="7175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7FC8C" w14:textId="77777777" w:rsidR="00AD0E19" w:rsidRDefault="00067DF9">
                          <w:r>
                            <w:rPr>
                              <w:rStyle w:val="a9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21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.75pt;margin-top:785.8pt;width:2.8pt;height:5.6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" filled="f" stroked="f">
              <v:textbox style="mso-fit-shape-to-text:t" inset="0,0,0,0">
                <w:txbxContent>
                  <w:p w14:paraId="0807FC8C" w14:textId="77777777" w:rsidR="00AD0E19" w:rsidRDefault="00067DF9">
                    <w:r>
                      <w:rPr>
                        <w:rStyle w:val="a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F09D9" w14:textId="77777777" w:rsidR="003038B2" w:rsidRDefault="003038B2">
      <w:r>
        <w:separator/>
      </w:r>
    </w:p>
  </w:footnote>
  <w:footnote w:type="continuationSeparator" w:id="0">
    <w:p w14:paraId="4EAD1FE9" w14:textId="77777777" w:rsidR="003038B2" w:rsidRDefault="0030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3C35"/>
    <w:multiLevelType w:val="multilevel"/>
    <w:tmpl w:val="E3F60D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C69D4"/>
    <w:multiLevelType w:val="multilevel"/>
    <w:tmpl w:val="74EAC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F108C"/>
    <w:multiLevelType w:val="multilevel"/>
    <w:tmpl w:val="E0326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C0B12"/>
    <w:multiLevelType w:val="multilevel"/>
    <w:tmpl w:val="E062B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E05390"/>
    <w:multiLevelType w:val="multilevel"/>
    <w:tmpl w:val="13C84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7746A2"/>
    <w:multiLevelType w:val="hybridMultilevel"/>
    <w:tmpl w:val="E3FA7D00"/>
    <w:lvl w:ilvl="0" w:tplc="B48259C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9767939"/>
    <w:multiLevelType w:val="multilevel"/>
    <w:tmpl w:val="82AA5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D1664D"/>
    <w:multiLevelType w:val="multilevel"/>
    <w:tmpl w:val="A83A6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A635C12"/>
    <w:multiLevelType w:val="hybridMultilevel"/>
    <w:tmpl w:val="0C14A6E8"/>
    <w:lvl w:ilvl="0" w:tplc="452658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5A0906"/>
    <w:multiLevelType w:val="hybridMultilevel"/>
    <w:tmpl w:val="A400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832C1"/>
    <w:multiLevelType w:val="multilevel"/>
    <w:tmpl w:val="B32C4456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F"/>
    <w:rsid w:val="00067DF9"/>
    <w:rsid w:val="00084B06"/>
    <w:rsid w:val="000B2074"/>
    <w:rsid w:val="00112250"/>
    <w:rsid w:val="001A036E"/>
    <w:rsid w:val="001C74D7"/>
    <w:rsid w:val="002539F7"/>
    <w:rsid w:val="00274870"/>
    <w:rsid w:val="0028495F"/>
    <w:rsid w:val="003015F1"/>
    <w:rsid w:val="003038B2"/>
    <w:rsid w:val="00333D31"/>
    <w:rsid w:val="0034450F"/>
    <w:rsid w:val="00476E35"/>
    <w:rsid w:val="00525999"/>
    <w:rsid w:val="0052733C"/>
    <w:rsid w:val="005D43F6"/>
    <w:rsid w:val="006F7371"/>
    <w:rsid w:val="007A7854"/>
    <w:rsid w:val="007B5D42"/>
    <w:rsid w:val="00854601"/>
    <w:rsid w:val="008B1F1F"/>
    <w:rsid w:val="009555A8"/>
    <w:rsid w:val="009560AF"/>
    <w:rsid w:val="009577A8"/>
    <w:rsid w:val="00AB42B7"/>
    <w:rsid w:val="00AB6016"/>
    <w:rsid w:val="00AD5D1D"/>
    <w:rsid w:val="00B85AD2"/>
    <w:rsid w:val="00CE3D7E"/>
    <w:rsid w:val="00D5430D"/>
    <w:rsid w:val="00E43983"/>
    <w:rsid w:val="00F40EA8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DEDE"/>
  <w15:docId w15:val="{52D363C8-4E20-4ED4-A6B9-FFDA7A46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5A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D5A2F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F40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0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40EA8"/>
    <w:pPr>
      <w:ind w:left="720"/>
      <w:contextualSpacing/>
    </w:pPr>
  </w:style>
  <w:style w:type="paragraph" w:styleId="a5">
    <w:name w:val="Normal (Web)"/>
    <w:basedOn w:val="a"/>
    <w:uiPriority w:val="99"/>
    <w:rsid w:val="003015F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B4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Подпись к картинке Exact"/>
    <w:basedOn w:val="a0"/>
    <w:link w:val="a8"/>
    <w:rsid w:val="00AB60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"/>
    <w:basedOn w:val="a0"/>
    <w:rsid w:val="00AB60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a8">
    <w:name w:val="Подпись к картинке"/>
    <w:basedOn w:val="a"/>
    <w:link w:val="Exact"/>
    <w:rsid w:val="00AB601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Оксана</cp:lastModifiedBy>
  <cp:revision>2</cp:revision>
  <cp:lastPrinted>2020-01-29T09:11:00Z</cp:lastPrinted>
  <dcterms:created xsi:type="dcterms:W3CDTF">2021-02-24T07:09:00Z</dcterms:created>
  <dcterms:modified xsi:type="dcterms:W3CDTF">2021-02-24T07:09:00Z</dcterms:modified>
</cp:coreProperties>
</file>